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4A7CEFBF" w:rsidR="006A4F71" w:rsidRDefault="006A4F71" w:rsidP="006A4F71">
      <w:pPr>
        <w:spacing w:after="0" w:line="240" w:lineRule="auto"/>
        <w:jc w:val="center"/>
        <w:rPr>
          <w:b/>
          <w:bCs/>
          <w:sz w:val="36"/>
          <w:szCs w:val="36"/>
          <w:u w:val="single"/>
        </w:rPr>
      </w:pPr>
      <w:r w:rsidRPr="00BB4701">
        <w:rPr>
          <w:b/>
          <w:bCs/>
          <w:sz w:val="36"/>
          <w:szCs w:val="36"/>
          <w:u w:val="single"/>
        </w:rPr>
        <w:t>Friday Review</w:t>
      </w:r>
      <w:r w:rsidR="001B2C5D">
        <w:rPr>
          <w:b/>
          <w:bCs/>
          <w:sz w:val="36"/>
          <w:szCs w:val="36"/>
          <w:u w:val="single"/>
        </w:rPr>
        <w:t>—</w:t>
      </w:r>
      <w:r w:rsidR="00DB5A45">
        <w:rPr>
          <w:b/>
          <w:bCs/>
          <w:sz w:val="36"/>
          <w:szCs w:val="36"/>
          <w:u w:val="single"/>
        </w:rPr>
        <w:t>5/7/21</w:t>
      </w:r>
    </w:p>
    <w:p w14:paraId="3606513F" w14:textId="46149603" w:rsidR="00DB5A45" w:rsidRDefault="00DB5A45" w:rsidP="00DB5A45">
      <w:pPr>
        <w:spacing w:after="0" w:line="240" w:lineRule="auto"/>
        <w:rPr>
          <w:sz w:val="24"/>
          <w:szCs w:val="24"/>
        </w:rPr>
      </w:pPr>
    </w:p>
    <w:p w14:paraId="1ECBC95C" w14:textId="47A9B8B9" w:rsidR="00DB5A45" w:rsidRDefault="00DB5A45" w:rsidP="00DB5A45">
      <w:pPr>
        <w:spacing w:after="0" w:line="240" w:lineRule="auto"/>
        <w:rPr>
          <w:sz w:val="24"/>
          <w:szCs w:val="24"/>
        </w:rPr>
      </w:pPr>
      <w:r>
        <w:rPr>
          <w:sz w:val="24"/>
          <w:szCs w:val="24"/>
        </w:rPr>
        <w:t>Good afternoon, and welcome to the beginning of Mother’s Day weekend!</w:t>
      </w:r>
      <w:r w:rsidR="00317496">
        <w:rPr>
          <w:sz w:val="24"/>
          <w:szCs w:val="24"/>
        </w:rPr>
        <w:t xml:space="preserve">  </w:t>
      </w:r>
      <w:r w:rsidR="00744ED7">
        <w:rPr>
          <w:sz w:val="24"/>
          <w:szCs w:val="24"/>
        </w:rPr>
        <w:t>I think that’s why they made the holiday on a Sunday—so those of us last minute</w:t>
      </w:r>
      <w:r w:rsidR="00C15685">
        <w:rPr>
          <w:sz w:val="24"/>
          <w:szCs w:val="24"/>
        </w:rPr>
        <w:t xml:space="preserve"> shoppers</w:t>
      </w:r>
      <w:r w:rsidR="00744ED7">
        <w:rPr>
          <w:sz w:val="24"/>
          <w:szCs w:val="24"/>
        </w:rPr>
        <w:t xml:space="preserve"> still have time to get a card and a gift</w:t>
      </w:r>
      <w:r w:rsidR="00D26606">
        <w:rPr>
          <w:sz w:val="24"/>
          <w:szCs w:val="24"/>
        </w:rPr>
        <w:t>.</w:t>
      </w:r>
    </w:p>
    <w:p w14:paraId="3F26679F" w14:textId="3F621C33" w:rsidR="00D26606" w:rsidRDefault="00D26606" w:rsidP="00DB5A45">
      <w:pPr>
        <w:spacing w:after="0" w:line="240" w:lineRule="auto"/>
        <w:rPr>
          <w:sz w:val="24"/>
          <w:szCs w:val="24"/>
        </w:rPr>
      </w:pPr>
    </w:p>
    <w:p w14:paraId="31E09769" w14:textId="69AA9013" w:rsidR="00D26606" w:rsidRDefault="00D26606" w:rsidP="00DB5A45">
      <w:pPr>
        <w:spacing w:after="0" w:line="240" w:lineRule="auto"/>
        <w:rPr>
          <w:sz w:val="24"/>
          <w:szCs w:val="24"/>
        </w:rPr>
      </w:pPr>
      <w:r w:rsidRPr="00D26606">
        <w:rPr>
          <w:b/>
          <w:bCs/>
          <w:sz w:val="24"/>
          <w:szCs w:val="24"/>
          <w:u w:val="single"/>
        </w:rPr>
        <w:t>Mandatory staffing</w:t>
      </w:r>
      <w:r>
        <w:rPr>
          <w:sz w:val="24"/>
          <w:szCs w:val="24"/>
        </w:rPr>
        <w:t xml:space="preserve">—By now, we all know that the mandatory staffing bill, with some amendments, has passed the House.  The bill will be sent to the Senate for consideration.  Although nothing has been scheduled on the Senate side, </w:t>
      </w:r>
      <w:r w:rsidR="00F5243D">
        <w:rPr>
          <w:sz w:val="24"/>
          <w:szCs w:val="24"/>
        </w:rPr>
        <w:t>it is expected to pass very quickly.</w:t>
      </w:r>
    </w:p>
    <w:p w14:paraId="4F6618FF" w14:textId="1AD9BE4A" w:rsidR="00F5243D" w:rsidRDefault="00F5243D" w:rsidP="00DB5A45">
      <w:pPr>
        <w:spacing w:after="0" w:line="240" w:lineRule="auto"/>
        <w:rPr>
          <w:sz w:val="24"/>
          <w:szCs w:val="24"/>
        </w:rPr>
      </w:pPr>
    </w:p>
    <w:p w14:paraId="2E65D395" w14:textId="74A387FB" w:rsidR="00F5243D" w:rsidRDefault="00966ECB" w:rsidP="00DB5A45">
      <w:pPr>
        <w:spacing w:after="0" w:line="240" w:lineRule="auto"/>
        <w:rPr>
          <w:sz w:val="24"/>
          <w:szCs w:val="24"/>
        </w:rPr>
      </w:pPr>
      <w:r w:rsidRPr="00966ECB">
        <w:rPr>
          <w:b/>
          <w:bCs/>
          <w:sz w:val="24"/>
          <w:szCs w:val="24"/>
          <w:u w:val="single"/>
        </w:rPr>
        <w:t>Minimum staffing in New York</w:t>
      </w:r>
      <w:r>
        <w:rPr>
          <w:sz w:val="24"/>
          <w:szCs w:val="24"/>
        </w:rPr>
        <w:t xml:space="preserve">—The New York legislature has passed minimum </w:t>
      </w:r>
      <w:r w:rsidR="00A725F6">
        <w:rPr>
          <w:sz w:val="24"/>
          <w:szCs w:val="24"/>
        </w:rPr>
        <w:t>staffing legislation for hospitals and skilled nursing facilities.</w:t>
      </w:r>
      <w:r w:rsidR="00174ABD" w:rsidRPr="00174ABD">
        <w:t xml:space="preserve"> </w:t>
      </w:r>
      <w:hyperlink r:id="rId5" w:history="1">
        <w:r w:rsidR="00174ABD" w:rsidRPr="0029009A">
          <w:rPr>
            <w:rStyle w:val="Hyperlink"/>
            <w:sz w:val="24"/>
            <w:szCs w:val="24"/>
          </w:rPr>
          <w:t>https://www.wamc.org/post/ny-lawmakers-mandate-minimum-staffing-nursing-homes-hospitals</w:t>
        </w:r>
      </w:hyperlink>
    </w:p>
    <w:p w14:paraId="182B6767" w14:textId="40A49129" w:rsidR="00174ABD" w:rsidRDefault="00174ABD" w:rsidP="00DB5A45">
      <w:pPr>
        <w:spacing w:after="0" w:line="240" w:lineRule="auto"/>
        <w:rPr>
          <w:sz w:val="24"/>
          <w:szCs w:val="24"/>
        </w:rPr>
      </w:pPr>
    </w:p>
    <w:p w14:paraId="046197CE" w14:textId="272E0B09" w:rsidR="00174ABD" w:rsidRDefault="00E7288E" w:rsidP="00DB5A45">
      <w:pPr>
        <w:spacing w:after="0" w:line="240" w:lineRule="auto"/>
        <w:rPr>
          <w:sz w:val="24"/>
          <w:szCs w:val="24"/>
        </w:rPr>
      </w:pPr>
      <w:r w:rsidRPr="00E7288E">
        <w:rPr>
          <w:b/>
          <w:bCs/>
          <w:sz w:val="24"/>
          <w:szCs w:val="24"/>
          <w:u w:val="single"/>
        </w:rPr>
        <w:t>More on staffing</w:t>
      </w:r>
      <w:r w:rsidR="00533773">
        <w:rPr>
          <w:sz w:val="24"/>
          <w:szCs w:val="24"/>
        </w:rPr>
        <w:t>—A new study shows that increased workload for nursing home staff gave the impression of staff shortages</w:t>
      </w:r>
      <w:r w:rsidR="00EA594F">
        <w:rPr>
          <w:sz w:val="24"/>
          <w:szCs w:val="24"/>
        </w:rPr>
        <w:t xml:space="preserve"> during the pandemic.  </w:t>
      </w:r>
      <w:hyperlink r:id="rId6" w:history="1">
        <w:r w:rsidR="00EA594F" w:rsidRPr="0029009A">
          <w:rPr>
            <w:rStyle w:val="Hyperlink"/>
            <w:sz w:val="24"/>
            <w:szCs w:val="24"/>
          </w:rPr>
          <w:t>https://www.mcknights.com/news/difficult-workload-created-perception-of-nursing-home-staffing-shortages-during-pandemic-study/</w:t>
        </w:r>
      </w:hyperlink>
    </w:p>
    <w:p w14:paraId="21F7F07A" w14:textId="2C6A109E" w:rsidR="00EA594F" w:rsidRDefault="00EA594F" w:rsidP="00DB5A45">
      <w:pPr>
        <w:spacing w:after="0" w:line="240" w:lineRule="auto"/>
        <w:rPr>
          <w:sz w:val="24"/>
          <w:szCs w:val="24"/>
        </w:rPr>
      </w:pPr>
    </w:p>
    <w:p w14:paraId="7C0C47A6" w14:textId="54A03D5C" w:rsidR="00EA594F" w:rsidRDefault="00646916" w:rsidP="00DB5A45">
      <w:pPr>
        <w:spacing w:after="0" w:line="240" w:lineRule="auto"/>
        <w:rPr>
          <w:sz w:val="24"/>
          <w:szCs w:val="24"/>
        </w:rPr>
      </w:pPr>
      <w:r w:rsidRPr="00646916">
        <w:rPr>
          <w:b/>
          <w:bCs/>
          <w:sz w:val="24"/>
          <w:szCs w:val="24"/>
          <w:u w:val="single"/>
        </w:rPr>
        <w:t>Medicaid increase in New Jersey</w:t>
      </w:r>
      <w:r>
        <w:rPr>
          <w:sz w:val="24"/>
          <w:szCs w:val="24"/>
        </w:rPr>
        <w:t>—The Governor of New Jersey is proposing a 10%</w:t>
      </w:r>
      <w:r w:rsidR="00D84204">
        <w:rPr>
          <w:sz w:val="24"/>
          <w:szCs w:val="24"/>
        </w:rPr>
        <w:t xml:space="preserve"> Medicaid increase to be used for staffing and infection control.  </w:t>
      </w:r>
      <w:hyperlink r:id="rId7" w:history="1">
        <w:r w:rsidR="00265716" w:rsidRPr="0029009A">
          <w:rPr>
            <w:rStyle w:val="Hyperlink"/>
            <w:sz w:val="24"/>
            <w:szCs w:val="24"/>
          </w:rPr>
          <w:t>https://www.mcknights.com/news/this-state-is-strongly-considering-a-10-medicaid-pay-boost-and-officials-likely-will-dictate-precisely-how-providers-spend-it/</w:t>
        </w:r>
      </w:hyperlink>
    </w:p>
    <w:p w14:paraId="7B0122CF" w14:textId="5FD4CD15" w:rsidR="00265716" w:rsidRDefault="00265716" w:rsidP="00DB5A45">
      <w:pPr>
        <w:spacing w:after="0" w:line="240" w:lineRule="auto"/>
        <w:rPr>
          <w:sz w:val="24"/>
          <w:szCs w:val="24"/>
        </w:rPr>
      </w:pPr>
    </w:p>
    <w:p w14:paraId="01CC7E3E" w14:textId="020EB0AC" w:rsidR="00265716" w:rsidRDefault="0025698D" w:rsidP="00DB5A45">
      <w:pPr>
        <w:spacing w:after="0" w:line="240" w:lineRule="auto"/>
        <w:rPr>
          <w:sz w:val="24"/>
          <w:szCs w:val="24"/>
        </w:rPr>
      </w:pPr>
      <w:r w:rsidRPr="0025698D">
        <w:rPr>
          <w:b/>
          <w:bCs/>
          <w:sz w:val="24"/>
          <w:szCs w:val="24"/>
          <w:u w:val="single"/>
        </w:rPr>
        <w:t>Occupancy predictions</w:t>
      </w:r>
      <w:r>
        <w:rPr>
          <w:sz w:val="24"/>
          <w:szCs w:val="24"/>
        </w:rPr>
        <w:t xml:space="preserve">—A health care CEO is predicting </w:t>
      </w:r>
      <w:r w:rsidR="0034166C">
        <w:rPr>
          <w:sz w:val="24"/>
          <w:szCs w:val="24"/>
        </w:rPr>
        <w:t xml:space="preserve">census could reach pre-pandemic levels as early as the first quarter of 2022.  </w:t>
      </w:r>
      <w:hyperlink r:id="rId8" w:history="1">
        <w:r w:rsidR="000E1344" w:rsidRPr="0029009A">
          <w:rPr>
            <w:rStyle w:val="Hyperlink"/>
            <w:sz w:val="24"/>
            <w:szCs w:val="24"/>
          </w:rPr>
          <w:t>https://skillednursingnews.com/2021/05/matros-skilled-nursing-occupancy-could-reach-pre-pandemic-levels-by-q1-of-2022/?euid=a3545010f7&amp;utm_source=snn-newsletter&amp;utm_medium=email&amp;utm_campaign=dca65be402</w:t>
        </w:r>
      </w:hyperlink>
    </w:p>
    <w:p w14:paraId="1B916FE4" w14:textId="2ECCC7DD" w:rsidR="000E1344" w:rsidRDefault="000E1344" w:rsidP="00DB5A45">
      <w:pPr>
        <w:spacing w:after="0" w:line="240" w:lineRule="auto"/>
        <w:rPr>
          <w:sz w:val="24"/>
          <w:szCs w:val="24"/>
        </w:rPr>
      </w:pPr>
    </w:p>
    <w:p w14:paraId="011C424E" w14:textId="5FC91FB9" w:rsidR="000E1344" w:rsidRDefault="000E1344" w:rsidP="00DB5A45">
      <w:pPr>
        <w:spacing w:after="0" w:line="240" w:lineRule="auto"/>
        <w:rPr>
          <w:sz w:val="24"/>
          <w:szCs w:val="24"/>
        </w:rPr>
      </w:pPr>
      <w:r w:rsidRPr="000E1344">
        <w:rPr>
          <w:b/>
          <w:bCs/>
          <w:sz w:val="24"/>
          <w:szCs w:val="24"/>
          <w:u w:val="single"/>
        </w:rPr>
        <w:t>Another point of view</w:t>
      </w:r>
      <w:r w:rsidR="00734C46">
        <w:rPr>
          <w:sz w:val="24"/>
          <w:szCs w:val="24"/>
        </w:rPr>
        <w:t>—However, a report on occupancy from the National Investment Center for Seniors Housing</w:t>
      </w:r>
      <w:r w:rsidR="0015727D">
        <w:rPr>
          <w:sz w:val="24"/>
          <w:szCs w:val="24"/>
        </w:rPr>
        <w:t xml:space="preserve"> and Care says the next few months will be critical for rebuilding census.  </w:t>
      </w:r>
      <w:hyperlink r:id="rId9" w:history="1">
        <w:r w:rsidR="00B30C52" w:rsidRPr="0029009A">
          <w:rPr>
            <w:rStyle w:val="Hyperlink"/>
            <w:sz w:val="24"/>
            <w:szCs w:val="24"/>
          </w:rPr>
          <w:t>https://skillednursingnews.com/2021/05/nic-snf-occupancy-shows-signs-of-stabilization-but-next-few-months-are-critical/?euid=a3545010f7&amp;utm_source=snn-newsletter&amp;utm_medium=email&amp;utm_campaign=dca65be402</w:t>
        </w:r>
      </w:hyperlink>
    </w:p>
    <w:p w14:paraId="65777DF5" w14:textId="67821EE0" w:rsidR="00B30C52" w:rsidRDefault="00B30C52" w:rsidP="00DB5A45">
      <w:pPr>
        <w:spacing w:after="0" w:line="240" w:lineRule="auto"/>
        <w:rPr>
          <w:sz w:val="24"/>
          <w:szCs w:val="24"/>
        </w:rPr>
      </w:pPr>
    </w:p>
    <w:p w14:paraId="05E762C0" w14:textId="7F392BDC" w:rsidR="00B30C52" w:rsidRDefault="003A7D3E" w:rsidP="00DB5A45">
      <w:pPr>
        <w:spacing w:after="0" w:line="240" w:lineRule="auto"/>
        <w:rPr>
          <w:sz w:val="24"/>
          <w:szCs w:val="24"/>
        </w:rPr>
      </w:pPr>
      <w:r w:rsidRPr="003A7D3E">
        <w:rPr>
          <w:b/>
          <w:bCs/>
          <w:sz w:val="24"/>
          <w:szCs w:val="24"/>
          <w:u w:val="single"/>
        </w:rPr>
        <w:lastRenderedPageBreak/>
        <w:t>Federal surveys lagging</w:t>
      </w:r>
      <w:r w:rsidR="002742BD">
        <w:rPr>
          <w:b/>
          <w:bCs/>
          <w:sz w:val="24"/>
          <w:szCs w:val="24"/>
          <w:u w:val="single"/>
        </w:rPr>
        <w:t xml:space="preserve"> in MA</w:t>
      </w:r>
      <w:r>
        <w:rPr>
          <w:sz w:val="24"/>
          <w:szCs w:val="24"/>
        </w:rPr>
        <w:t xml:space="preserve">—Nearly 2/3 of all </w:t>
      </w:r>
      <w:r w:rsidR="002742BD">
        <w:rPr>
          <w:sz w:val="24"/>
          <w:szCs w:val="24"/>
        </w:rPr>
        <w:t xml:space="preserve">Massachusetts nursing homes are behind on federal inspections.  </w:t>
      </w:r>
      <w:r w:rsidR="00427DCD">
        <w:rPr>
          <w:sz w:val="24"/>
          <w:szCs w:val="24"/>
        </w:rPr>
        <w:t>However, s</w:t>
      </w:r>
      <w:r w:rsidR="002742BD">
        <w:rPr>
          <w:sz w:val="24"/>
          <w:szCs w:val="24"/>
        </w:rPr>
        <w:t>tate surveyors have been very active in the last 12 months.</w:t>
      </w:r>
      <w:r w:rsidR="00865075" w:rsidRPr="00865075">
        <w:t xml:space="preserve"> </w:t>
      </w:r>
      <w:hyperlink r:id="rId10" w:history="1">
        <w:r w:rsidR="00865075" w:rsidRPr="0029009A">
          <w:rPr>
            <w:rStyle w:val="Hyperlink"/>
            <w:sz w:val="24"/>
            <w:szCs w:val="24"/>
          </w:rPr>
          <w:t>https://www.salemnews.com/news/local_news/inspections-of-nursing-home-in-state-lag-behind-us-average/article_6a8f3614-2dd6-5fa5-b4d6-cdc0df4e64a2.html</w:t>
        </w:r>
      </w:hyperlink>
    </w:p>
    <w:p w14:paraId="2264E50F" w14:textId="4F54848B" w:rsidR="00865075" w:rsidRDefault="00865075" w:rsidP="00DB5A45">
      <w:pPr>
        <w:spacing w:after="0" w:line="240" w:lineRule="auto"/>
        <w:rPr>
          <w:sz w:val="24"/>
          <w:szCs w:val="24"/>
        </w:rPr>
      </w:pPr>
    </w:p>
    <w:p w14:paraId="786D9871" w14:textId="42C62C81" w:rsidR="00865075" w:rsidRDefault="00865075" w:rsidP="00DB5A45">
      <w:pPr>
        <w:spacing w:after="0" w:line="240" w:lineRule="auto"/>
        <w:rPr>
          <w:sz w:val="24"/>
          <w:szCs w:val="24"/>
        </w:rPr>
      </w:pPr>
      <w:r w:rsidRPr="00865075">
        <w:rPr>
          <w:b/>
          <w:bCs/>
          <w:sz w:val="24"/>
          <w:szCs w:val="24"/>
          <w:u w:val="single"/>
        </w:rPr>
        <w:t>June PAC event</w:t>
      </w:r>
      <w:r w:rsidR="00B369D9">
        <w:rPr>
          <w:sz w:val="24"/>
          <w:szCs w:val="24"/>
        </w:rPr>
        <w:t xml:space="preserve">—Join us on Wednesday June </w:t>
      </w:r>
      <w:r w:rsidR="00160DEA">
        <w:rPr>
          <w:sz w:val="24"/>
          <w:szCs w:val="24"/>
        </w:rPr>
        <w:t>9</w:t>
      </w:r>
      <w:r w:rsidR="00160DEA" w:rsidRPr="00160DEA">
        <w:rPr>
          <w:sz w:val="24"/>
          <w:szCs w:val="24"/>
          <w:vertAlign w:val="superscript"/>
        </w:rPr>
        <w:t>th</w:t>
      </w:r>
      <w:r w:rsidR="00160DEA">
        <w:rPr>
          <w:sz w:val="24"/>
          <w:szCs w:val="24"/>
        </w:rPr>
        <w:t xml:space="preserve"> at </w:t>
      </w:r>
      <w:proofErr w:type="spellStart"/>
      <w:r w:rsidR="00160DEA">
        <w:rPr>
          <w:sz w:val="24"/>
          <w:szCs w:val="24"/>
        </w:rPr>
        <w:t>LineSider</w:t>
      </w:r>
      <w:proofErr w:type="spellEnd"/>
      <w:r w:rsidR="00160DEA">
        <w:rPr>
          <w:sz w:val="24"/>
          <w:szCs w:val="24"/>
        </w:rPr>
        <w:t xml:space="preserve"> Brewing Company </w:t>
      </w:r>
      <w:r w:rsidR="004027D5">
        <w:rPr>
          <w:sz w:val="24"/>
          <w:szCs w:val="24"/>
        </w:rPr>
        <w:t xml:space="preserve">in East Greenwich </w:t>
      </w:r>
      <w:r w:rsidR="00160DEA">
        <w:rPr>
          <w:sz w:val="24"/>
          <w:szCs w:val="24"/>
        </w:rPr>
        <w:t xml:space="preserve">for an event to benefit the RIHCA Political Action Committee.  Tickets are only $25 </w:t>
      </w:r>
      <w:r w:rsidR="004027D5">
        <w:rPr>
          <w:sz w:val="24"/>
          <w:szCs w:val="24"/>
        </w:rPr>
        <w:t xml:space="preserve">(Personal check or credit card only.)  </w:t>
      </w:r>
      <w:r w:rsidR="00CA6898">
        <w:rPr>
          <w:sz w:val="24"/>
          <w:szCs w:val="24"/>
        </w:rPr>
        <w:t>Contact Katie Norman to RSVP.  Finally</w:t>
      </w:r>
      <w:proofErr w:type="gramStart"/>
      <w:r w:rsidR="00CA6898">
        <w:rPr>
          <w:sz w:val="24"/>
          <w:szCs w:val="24"/>
        </w:rPr>
        <w:t>…..</w:t>
      </w:r>
      <w:proofErr w:type="gramEnd"/>
      <w:r w:rsidR="00CA6898">
        <w:rPr>
          <w:sz w:val="24"/>
          <w:szCs w:val="24"/>
        </w:rPr>
        <w:t>getting together in person!  Hope to see you there!</w:t>
      </w:r>
    </w:p>
    <w:p w14:paraId="176B1DF0" w14:textId="0368346B" w:rsidR="00996A93" w:rsidRDefault="00996A93" w:rsidP="00DB5A45">
      <w:pPr>
        <w:spacing w:after="0" w:line="240" w:lineRule="auto"/>
        <w:rPr>
          <w:sz w:val="24"/>
          <w:szCs w:val="24"/>
        </w:rPr>
      </w:pPr>
    </w:p>
    <w:p w14:paraId="5E5E0FD4" w14:textId="6758E166" w:rsidR="001605D5" w:rsidRDefault="001605D5" w:rsidP="00DB5A45">
      <w:pPr>
        <w:spacing w:after="0" w:line="240" w:lineRule="auto"/>
        <w:rPr>
          <w:sz w:val="24"/>
          <w:szCs w:val="24"/>
        </w:rPr>
      </w:pPr>
      <w:r>
        <w:rPr>
          <w:b/>
          <w:bCs/>
          <w:sz w:val="24"/>
          <w:szCs w:val="24"/>
          <w:u w:val="single"/>
        </w:rPr>
        <w:t>Sensory gardens</w:t>
      </w:r>
      <w:r>
        <w:rPr>
          <w:sz w:val="24"/>
          <w:szCs w:val="24"/>
        </w:rPr>
        <w:t>—Seven homes in Washington</w:t>
      </w:r>
      <w:r w:rsidR="00A65E1F">
        <w:rPr>
          <w:sz w:val="24"/>
          <w:szCs w:val="24"/>
        </w:rPr>
        <w:t xml:space="preserve"> </w:t>
      </w:r>
      <w:r w:rsidR="00792420">
        <w:rPr>
          <w:sz w:val="24"/>
          <w:szCs w:val="24"/>
        </w:rPr>
        <w:t xml:space="preserve">state </w:t>
      </w:r>
      <w:r w:rsidR="00A65E1F">
        <w:rPr>
          <w:sz w:val="24"/>
          <w:szCs w:val="24"/>
        </w:rPr>
        <w:t xml:space="preserve">are setting up indoor sensory gardens.  </w:t>
      </w:r>
      <w:r w:rsidR="009310A0">
        <w:rPr>
          <w:sz w:val="24"/>
          <w:szCs w:val="24"/>
        </w:rPr>
        <w:t xml:space="preserve">These are especially helpful for residents with dementia.  </w:t>
      </w:r>
      <w:hyperlink r:id="rId11" w:history="1">
        <w:r w:rsidR="00A36733" w:rsidRPr="0029009A">
          <w:rPr>
            <w:rStyle w:val="Hyperlink"/>
            <w:sz w:val="24"/>
            <w:szCs w:val="24"/>
          </w:rPr>
          <w:t>https://www.providermagazine.com/Breaking-News/Pages/Washington-State-Nursing-Homes-Grow-Gardens-to-Nurture-Residents.aspx</w:t>
        </w:r>
      </w:hyperlink>
    </w:p>
    <w:p w14:paraId="11744F1D" w14:textId="7C677AC4" w:rsidR="00A36733" w:rsidRDefault="00A36733" w:rsidP="00DB5A45">
      <w:pPr>
        <w:spacing w:after="0" w:line="240" w:lineRule="auto"/>
        <w:rPr>
          <w:sz w:val="24"/>
          <w:szCs w:val="24"/>
        </w:rPr>
      </w:pPr>
    </w:p>
    <w:p w14:paraId="28DDBF1E" w14:textId="1CD2D891" w:rsidR="00A36733" w:rsidRDefault="00A36733" w:rsidP="00DB5A45">
      <w:pPr>
        <w:spacing w:after="0" w:line="240" w:lineRule="auto"/>
        <w:rPr>
          <w:sz w:val="24"/>
          <w:szCs w:val="24"/>
        </w:rPr>
      </w:pPr>
      <w:proofErr w:type="spellStart"/>
      <w:r w:rsidRPr="00A36733">
        <w:rPr>
          <w:b/>
          <w:bCs/>
          <w:sz w:val="24"/>
          <w:szCs w:val="24"/>
          <w:u w:val="single"/>
        </w:rPr>
        <w:t>Alzheimers</w:t>
      </w:r>
      <w:proofErr w:type="spellEnd"/>
      <w:r w:rsidRPr="00A36733">
        <w:rPr>
          <w:b/>
          <w:bCs/>
          <w:sz w:val="24"/>
          <w:szCs w:val="24"/>
          <w:u w:val="single"/>
        </w:rPr>
        <w:t xml:space="preserve"> </w:t>
      </w:r>
      <w:r w:rsidR="007541E3">
        <w:rPr>
          <w:b/>
          <w:bCs/>
          <w:sz w:val="24"/>
          <w:szCs w:val="24"/>
          <w:u w:val="single"/>
        </w:rPr>
        <w:t>and radiation</w:t>
      </w:r>
      <w:r w:rsidR="00094EAD">
        <w:rPr>
          <w:sz w:val="24"/>
          <w:szCs w:val="24"/>
        </w:rPr>
        <w:t xml:space="preserve">—A </w:t>
      </w:r>
      <w:r w:rsidR="004A2614">
        <w:rPr>
          <w:sz w:val="24"/>
          <w:szCs w:val="24"/>
        </w:rPr>
        <w:t>limited</w:t>
      </w:r>
      <w:r w:rsidR="00094EAD">
        <w:rPr>
          <w:sz w:val="24"/>
          <w:szCs w:val="24"/>
        </w:rPr>
        <w:t xml:space="preserve"> study says low-dose radiation may help treat </w:t>
      </w:r>
      <w:proofErr w:type="spellStart"/>
      <w:r w:rsidR="00094EAD">
        <w:rPr>
          <w:sz w:val="24"/>
          <w:szCs w:val="24"/>
        </w:rPr>
        <w:t>Alzheimers</w:t>
      </w:r>
      <w:proofErr w:type="spellEnd"/>
      <w:r w:rsidR="00094EAD">
        <w:rPr>
          <w:sz w:val="24"/>
          <w:szCs w:val="24"/>
        </w:rPr>
        <w:t>.</w:t>
      </w:r>
      <w:r w:rsidR="007541E3" w:rsidRPr="007541E3">
        <w:t xml:space="preserve"> </w:t>
      </w:r>
      <w:hyperlink r:id="rId12" w:history="1">
        <w:r w:rsidR="007541E3" w:rsidRPr="0029009A">
          <w:rPr>
            <w:rStyle w:val="Hyperlink"/>
            <w:sz w:val="24"/>
            <w:szCs w:val="24"/>
          </w:rPr>
          <w:t>https://www.mcknights.com/news/clinical-news/low-dose-brain-radiation-improves-behavior-cognition-in-alzheimers-pilot-study/</w:t>
        </w:r>
      </w:hyperlink>
    </w:p>
    <w:p w14:paraId="792E27B7" w14:textId="5FCAF762" w:rsidR="007541E3" w:rsidRDefault="007541E3" w:rsidP="00DB5A45">
      <w:pPr>
        <w:spacing w:after="0" w:line="240" w:lineRule="auto"/>
        <w:rPr>
          <w:sz w:val="24"/>
          <w:szCs w:val="24"/>
        </w:rPr>
      </w:pPr>
    </w:p>
    <w:p w14:paraId="4B74F980" w14:textId="765C7D70" w:rsidR="008A0767" w:rsidRDefault="00F91883" w:rsidP="00CC2AD4">
      <w:pPr>
        <w:spacing w:after="0" w:line="240" w:lineRule="auto"/>
      </w:pPr>
      <w:r w:rsidRPr="00393EAE">
        <w:rPr>
          <w:b/>
          <w:bCs/>
          <w:sz w:val="24"/>
          <w:szCs w:val="24"/>
          <w:u w:val="single"/>
        </w:rPr>
        <w:t>National Skilled Nursing Care Week</w:t>
      </w:r>
      <w:r w:rsidR="00393EAE">
        <w:rPr>
          <w:sz w:val="24"/>
          <w:szCs w:val="24"/>
        </w:rPr>
        <w:t>—"Together through the seasons” is the theme of this year’s celebration</w:t>
      </w:r>
      <w:r w:rsidR="00071822">
        <w:rPr>
          <w:sz w:val="24"/>
          <w:szCs w:val="24"/>
        </w:rPr>
        <w:t xml:space="preserve"> which begins on Sunday</w:t>
      </w:r>
      <w:r w:rsidR="00393EAE">
        <w:rPr>
          <w:sz w:val="24"/>
          <w:szCs w:val="24"/>
        </w:rPr>
        <w:t xml:space="preserve">. </w:t>
      </w:r>
      <w:r w:rsidR="00CC2AD4">
        <w:rPr>
          <w:sz w:val="24"/>
          <w:szCs w:val="24"/>
        </w:rPr>
        <w:t xml:space="preserve"> Here is a link to additional information and a tool kit </w:t>
      </w:r>
      <w:r w:rsidR="003A6BD4">
        <w:rPr>
          <w:sz w:val="24"/>
          <w:szCs w:val="24"/>
        </w:rPr>
        <w:t>and planning guide</w:t>
      </w:r>
      <w:r w:rsidR="00CC2AD4">
        <w:rPr>
          <w:sz w:val="24"/>
          <w:szCs w:val="24"/>
        </w:rPr>
        <w:t xml:space="preserve"> from AHCA</w:t>
      </w:r>
      <w:r w:rsidR="00071822">
        <w:rPr>
          <w:sz w:val="24"/>
          <w:szCs w:val="24"/>
        </w:rPr>
        <w:t>.</w:t>
      </w:r>
      <w:r w:rsidR="00071822" w:rsidRPr="00071822">
        <w:t xml:space="preserve"> </w:t>
      </w:r>
      <w:hyperlink r:id="rId13" w:history="1">
        <w:r w:rsidR="00071822" w:rsidRPr="00071822">
          <w:rPr>
            <w:color w:val="0000FF"/>
            <w:u w:val="single"/>
          </w:rPr>
          <w:t>National Skilled Nursing Care Week (ahcancal.org)</w:t>
        </w:r>
      </w:hyperlink>
    </w:p>
    <w:p w14:paraId="55453662" w14:textId="5B4441D0" w:rsidR="003A6BD4" w:rsidRDefault="003A6BD4" w:rsidP="00CC2AD4">
      <w:pPr>
        <w:spacing w:after="0" w:line="240" w:lineRule="auto"/>
      </w:pPr>
    </w:p>
    <w:p w14:paraId="649DBE33" w14:textId="77F41DB3" w:rsidR="003A6BD4" w:rsidRDefault="009E74D4" w:rsidP="00CC2AD4">
      <w:pPr>
        <w:spacing w:after="0" w:line="240" w:lineRule="auto"/>
      </w:pPr>
      <w:r>
        <w:t xml:space="preserve">If there was ever a year to honor </w:t>
      </w:r>
      <w:r w:rsidR="00FF2DC7">
        <w:t>all who work in skilled nursing care, it would be this year.  The last 12 months have been like no other year, yet you hung in there</w:t>
      </w:r>
      <w:r w:rsidR="009D748D">
        <w:t>, putting your own safety aside so that you could care for and protect your residents.</w:t>
      </w:r>
      <w:r w:rsidR="00626DCE">
        <w:t xml:space="preserve">  Yes, sadly, some residents passed away.  We mourn their </w:t>
      </w:r>
      <w:r w:rsidR="00E063C1">
        <w:t>passing and g</w:t>
      </w:r>
      <w:r w:rsidR="00CA180D">
        <w:t xml:space="preserve">rieve with their loved ones.  However, I know the toll from COVID-19 would have been much worse were it not for the dedicated and selfless care provided by all </w:t>
      </w:r>
      <w:r w:rsidR="00852B54">
        <w:t>during this pandemic.  Once again</w:t>
      </w:r>
      <w:r w:rsidR="002F09CC">
        <w:t>,</w:t>
      </w:r>
      <w:r w:rsidR="00852B54">
        <w:t xml:space="preserve"> I say thank you, and here’s to celebrating all of you next week!</w:t>
      </w:r>
    </w:p>
    <w:p w14:paraId="38AC7311" w14:textId="4AC728BE" w:rsidR="00852B54" w:rsidRDefault="00852B54" w:rsidP="00CC2AD4">
      <w:pPr>
        <w:spacing w:after="0" w:line="240" w:lineRule="auto"/>
      </w:pPr>
    </w:p>
    <w:p w14:paraId="5572EB7F" w14:textId="17A1D481" w:rsidR="00852B54" w:rsidRDefault="00852B54" w:rsidP="00CC2AD4">
      <w:pPr>
        <w:spacing w:after="0" w:line="240" w:lineRule="auto"/>
      </w:pPr>
      <w:r>
        <w:t>Have a great weekend!</w:t>
      </w:r>
    </w:p>
    <w:p w14:paraId="3E3326B2" w14:textId="4B605A6C" w:rsidR="00071822" w:rsidRDefault="00071822" w:rsidP="00CC2AD4">
      <w:pPr>
        <w:spacing w:after="0" w:line="240" w:lineRule="auto"/>
      </w:pPr>
    </w:p>
    <w:p w14:paraId="4A79C051" w14:textId="77777777" w:rsidR="00071822" w:rsidRDefault="00071822" w:rsidP="00CC2AD4">
      <w:pPr>
        <w:spacing w:after="0" w:line="240" w:lineRule="auto"/>
      </w:pPr>
    </w:p>
    <w:sectPr w:rsidR="00071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71822"/>
    <w:rsid w:val="00094EAD"/>
    <w:rsid w:val="000E1344"/>
    <w:rsid w:val="0015727D"/>
    <w:rsid w:val="001605D5"/>
    <w:rsid w:val="00160DEA"/>
    <w:rsid w:val="00174ABD"/>
    <w:rsid w:val="001B2C5D"/>
    <w:rsid w:val="0025698D"/>
    <w:rsid w:val="00265716"/>
    <w:rsid w:val="0026741B"/>
    <w:rsid w:val="002742BD"/>
    <w:rsid w:val="002F09CC"/>
    <w:rsid w:val="00317496"/>
    <w:rsid w:val="0034166C"/>
    <w:rsid w:val="00393EAE"/>
    <w:rsid w:val="003A6BD4"/>
    <w:rsid w:val="003A7D3E"/>
    <w:rsid w:val="004027D5"/>
    <w:rsid w:val="00427DCD"/>
    <w:rsid w:val="004663B8"/>
    <w:rsid w:val="004A2614"/>
    <w:rsid w:val="00533773"/>
    <w:rsid w:val="00626DCE"/>
    <w:rsid w:val="00646916"/>
    <w:rsid w:val="006A4F71"/>
    <w:rsid w:val="00734C46"/>
    <w:rsid w:val="00744ED7"/>
    <w:rsid w:val="007541E3"/>
    <w:rsid w:val="00792420"/>
    <w:rsid w:val="00844334"/>
    <w:rsid w:val="00852B54"/>
    <w:rsid w:val="00865075"/>
    <w:rsid w:val="008A0767"/>
    <w:rsid w:val="009310A0"/>
    <w:rsid w:val="00966ECB"/>
    <w:rsid w:val="00996A93"/>
    <w:rsid w:val="009D748D"/>
    <w:rsid w:val="009E74D4"/>
    <w:rsid w:val="00A36733"/>
    <w:rsid w:val="00A65E1F"/>
    <w:rsid w:val="00A725F6"/>
    <w:rsid w:val="00AD3796"/>
    <w:rsid w:val="00B30C52"/>
    <w:rsid w:val="00B369D9"/>
    <w:rsid w:val="00C15685"/>
    <w:rsid w:val="00CA180D"/>
    <w:rsid w:val="00CA6898"/>
    <w:rsid w:val="00CC2AD4"/>
    <w:rsid w:val="00D26606"/>
    <w:rsid w:val="00D84204"/>
    <w:rsid w:val="00DB5A45"/>
    <w:rsid w:val="00E063C1"/>
    <w:rsid w:val="00E32B64"/>
    <w:rsid w:val="00E7288E"/>
    <w:rsid w:val="00EA594F"/>
    <w:rsid w:val="00F5243D"/>
    <w:rsid w:val="00F91883"/>
    <w:rsid w:val="00FC0ED1"/>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BD"/>
    <w:rPr>
      <w:color w:val="0563C1" w:themeColor="hyperlink"/>
      <w:u w:val="single"/>
    </w:rPr>
  </w:style>
  <w:style w:type="character" w:styleId="UnresolvedMention">
    <w:name w:val="Unresolved Mention"/>
    <w:basedOn w:val="DefaultParagraphFont"/>
    <w:uiPriority w:val="99"/>
    <w:semiHidden/>
    <w:unhideWhenUsed/>
    <w:rsid w:val="00174ABD"/>
    <w:rPr>
      <w:color w:val="605E5C"/>
      <w:shd w:val="clear" w:color="auto" w:fill="E1DFDD"/>
    </w:rPr>
  </w:style>
  <w:style w:type="paragraph" w:styleId="NormalWeb">
    <w:name w:val="Normal (Web)"/>
    <w:basedOn w:val="Normal"/>
    <w:uiPriority w:val="99"/>
    <w:semiHidden/>
    <w:unhideWhenUsed/>
    <w:rsid w:val="00996A9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ednursingnews.com/2021/05/matros-skilled-nursing-occupancy-could-reach-pre-pandemic-levels-by-q1-of-2022/?euid=a3545010f7&amp;utm_source=snn-newsletter&amp;utm_medium=email&amp;utm_campaign=dca65be402" TargetMode="External"/><Relationship Id="rId13" Type="http://schemas.openxmlformats.org/officeDocument/2006/relationships/hyperlink" Target="https://www.ahcancal.org/Education-Events/Pages/NSNCW.aspx" TargetMode="External"/><Relationship Id="rId3" Type="http://schemas.openxmlformats.org/officeDocument/2006/relationships/webSettings" Target="webSettings.xml"/><Relationship Id="rId7" Type="http://schemas.openxmlformats.org/officeDocument/2006/relationships/hyperlink" Target="https://www.mcknights.com/news/this-state-is-strongly-considering-a-10-medicaid-pay-boost-and-officials-likely-will-dictate-precisely-how-providers-spend-it/" TargetMode="External"/><Relationship Id="rId12" Type="http://schemas.openxmlformats.org/officeDocument/2006/relationships/hyperlink" Target="https://www.mcknights.com/news/clinical-news/low-dose-brain-radiation-improves-behavior-cognition-in-alzheimers-pilot-stu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nights.com/news/difficult-workload-created-perception-of-nursing-home-staffing-shortages-during-pandemic-study/" TargetMode="External"/><Relationship Id="rId11" Type="http://schemas.openxmlformats.org/officeDocument/2006/relationships/hyperlink" Target="https://www.providermagazine.com/Breaking-News/Pages/Washington-State-Nursing-Homes-Grow-Gardens-to-Nurture-Residents.aspx" TargetMode="External"/><Relationship Id="rId5" Type="http://schemas.openxmlformats.org/officeDocument/2006/relationships/hyperlink" Target="https://www.wamc.org/post/ny-lawmakers-mandate-minimum-staffing-nursing-homes-hospitals" TargetMode="External"/><Relationship Id="rId15" Type="http://schemas.openxmlformats.org/officeDocument/2006/relationships/theme" Target="theme/theme1.xml"/><Relationship Id="rId10" Type="http://schemas.openxmlformats.org/officeDocument/2006/relationships/hyperlink" Target="https://www.salemnews.com/news/local_news/inspections-of-nursing-home-in-state-lag-behind-us-average/article_6a8f3614-2dd6-5fa5-b4d6-cdc0df4e64a2.html" TargetMode="External"/><Relationship Id="rId4" Type="http://schemas.openxmlformats.org/officeDocument/2006/relationships/image" Target="media/image1.png"/><Relationship Id="rId9" Type="http://schemas.openxmlformats.org/officeDocument/2006/relationships/hyperlink" Target="https://skillednursingnews.com/2021/05/nic-snf-occupancy-shows-signs-of-stabilization-but-next-few-months-are-critical/?euid=a3545010f7&amp;utm_source=snn-newsletter&amp;utm_medium=email&amp;utm_campaign=dca65be4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Jana Damm</cp:lastModifiedBy>
  <cp:revision>2</cp:revision>
  <dcterms:created xsi:type="dcterms:W3CDTF">2021-05-11T15:56:00Z</dcterms:created>
  <dcterms:modified xsi:type="dcterms:W3CDTF">2021-05-11T15:56:00Z</dcterms:modified>
</cp:coreProperties>
</file>