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27968340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066035">
        <w:rPr>
          <w:b/>
          <w:bCs/>
          <w:sz w:val="36"/>
          <w:szCs w:val="36"/>
          <w:u w:val="single"/>
        </w:rPr>
        <w:t>3/5/21</w:t>
      </w:r>
    </w:p>
    <w:p w14:paraId="5435F954" w14:textId="4EAF4659" w:rsidR="00066035" w:rsidRDefault="00066035" w:rsidP="00066035">
      <w:pPr>
        <w:spacing w:after="0" w:line="240" w:lineRule="auto"/>
        <w:rPr>
          <w:sz w:val="24"/>
          <w:szCs w:val="24"/>
        </w:rPr>
      </w:pPr>
    </w:p>
    <w:p w14:paraId="352A90E9" w14:textId="63F8A4DA" w:rsidR="00066035" w:rsidRDefault="00066035" w:rsidP="000660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afternoon and Happy Friday!  </w:t>
      </w:r>
      <w:r w:rsidR="006E553D">
        <w:rPr>
          <w:sz w:val="24"/>
          <w:szCs w:val="24"/>
        </w:rPr>
        <w:t xml:space="preserve">Spring training baseball games have begun.  Even if you are not a </w:t>
      </w:r>
      <w:r w:rsidR="00841F57">
        <w:rPr>
          <w:sz w:val="24"/>
          <w:szCs w:val="24"/>
        </w:rPr>
        <w:t>sports</w:t>
      </w:r>
      <w:r w:rsidR="006E553D">
        <w:rPr>
          <w:sz w:val="24"/>
          <w:szCs w:val="24"/>
        </w:rPr>
        <w:t xml:space="preserve"> fan, you know th</w:t>
      </w:r>
      <w:r w:rsidR="00FA6A5F">
        <w:rPr>
          <w:sz w:val="24"/>
          <w:szCs w:val="24"/>
        </w:rPr>
        <w:t>is</w:t>
      </w:r>
      <w:r w:rsidR="006E553D">
        <w:rPr>
          <w:sz w:val="24"/>
          <w:szCs w:val="24"/>
        </w:rPr>
        <w:t xml:space="preserve"> is an indicator of warmer weather (eventually) coming our way.</w:t>
      </w:r>
      <w:r w:rsidR="00FE21D7">
        <w:rPr>
          <w:sz w:val="24"/>
          <w:szCs w:val="24"/>
        </w:rPr>
        <w:t xml:space="preserve">  Let us hope.</w:t>
      </w:r>
    </w:p>
    <w:p w14:paraId="6944E14D" w14:textId="12844920" w:rsidR="00841F57" w:rsidRDefault="00841F57" w:rsidP="00066035">
      <w:pPr>
        <w:spacing w:after="0" w:line="240" w:lineRule="auto"/>
        <w:rPr>
          <w:sz w:val="24"/>
          <w:szCs w:val="24"/>
        </w:rPr>
      </w:pPr>
    </w:p>
    <w:p w14:paraId="77F617A7" w14:textId="2D7318C4" w:rsidR="00841F57" w:rsidRDefault="00841F57" w:rsidP="00066035">
      <w:pPr>
        <w:spacing w:after="0" w:line="240" w:lineRule="auto"/>
        <w:rPr>
          <w:sz w:val="24"/>
          <w:szCs w:val="24"/>
        </w:rPr>
      </w:pPr>
      <w:r w:rsidRPr="00841F57">
        <w:rPr>
          <w:b/>
          <w:bCs/>
          <w:sz w:val="24"/>
          <w:szCs w:val="24"/>
          <w:u w:val="single"/>
        </w:rPr>
        <w:t xml:space="preserve">Thank you, thank </w:t>
      </w:r>
      <w:proofErr w:type="gramStart"/>
      <w:r w:rsidRPr="00841F57">
        <w:rPr>
          <w:b/>
          <w:bCs/>
          <w:sz w:val="24"/>
          <w:szCs w:val="24"/>
          <w:u w:val="single"/>
        </w:rPr>
        <w:t>you!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Once again, RIHCA members </w:t>
      </w:r>
      <w:r w:rsidR="000825DD">
        <w:rPr>
          <w:sz w:val="24"/>
          <w:szCs w:val="24"/>
        </w:rPr>
        <w:t xml:space="preserve">had a tremendous turnout to testify against mandatory minimum staffing in the House Finance Committee last night.  While it was tough to keep testimony confined to two minutes, you all did a </w:t>
      </w:r>
      <w:r w:rsidR="00DF3015">
        <w:rPr>
          <w:sz w:val="24"/>
          <w:szCs w:val="24"/>
        </w:rPr>
        <w:t>great job getting our points across.  Testimony</w:t>
      </w:r>
      <w:r w:rsidR="00FA6A5F">
        <w:rPr>
          <w:sz w:val="24"/>
          <w:szCs w:val="24"/>
        </w:rPr>
        <w:t xml:space="preserve"> was</w:t>
      </w:r>
      <w:r w:rsidR="00DF3015">
        <w:rPr>
          <w:sz w:val="24"/>
          <w:szCs w:val="24"/>
        </w:rPr>
        <w:t xml:space="preserve"> </w:t>
      </w:r>
      <w:r w:rsidR="008877ED">
        <w:rPr>
          <w:sz w:val="24"/>
          <w:szCs w:val="24"/>
        </w:rPr>
        <w:t>delivered</w:t>
      </w:r>
      <w:r w:rsidR="00DF3015">
        <w:rPr>
          <w:sz w:val="24"/>
          <w:szCs w:val="24"/>
        </w:rPr>
        <w:t xml:space="preserve"> with passion and emotion.  The committee </w:t>
      </w:r>
      <w:r w:rsidR="00331AFC">
        <w:rPr>
          <w:sz w:val="24"/>
          <w:szCs w:val="24"/>
        </w:rPr>
        <w:t>did not take any vote on the bill last night</w:t>
      </w:r>
      <w:r w:rsidR="00DF3015">
        <w:rPr>
          <w:sz w:val="24"/>
          <w:szCs w:val="24"/>
        </w:rPr>
        <w:t xml:space="preserve">.  Discussions continue behind the scenes.  We will keep you posted </w:t>
      </w:r>
      <w:r w:rsidR="00DB2755">
        <w:rPr>
          <w:sz w:val="24"/>
          <w:szCs w:val="24"/>
        </w:rPr>
        <w:t>if/when anything moves forward with this legislation.  Again, thank you all for your time and testimony.</w:t>
      </w:r>
    </w:p>
    <w:p w14:paraId="6AD2D1DA" w14:textId="34C99A7F" w:rsidR="000F616D" w:rsidRDefault="000F616D" w:rsidP="00066035">
      <w:pPr>
        <w:spacing w:after="0" w:line="240" w:lineRule="auto"/>
        <w:rPr>
          <w:sz w:val="24"/>
          <w:szCs w:val="24"/>
        </w:rPr>
      </w:pPr>
    </w:p>
    <w:p w14:paraId="3538CF2E" w14:textId="02BB9457" w:rsidR="000F616D" w:rsidRDefault="000F616D" w:rsidP="00066035">
      <w:pPr>
        <w:spacing w:after="0" w:line="240" w:lineRule="auto"/>
        <w:rPr>
          <w:sz w:val="24"/>
          <w:szCs w:val="24"/>
        </w:rPr>
      </w:pPr>
      <w:r w:rsidRPr="000F616D">
        <w:rPr>
          <w:b/>
          <w:bCs/>
          <w:sz w:val="24"/>
          <w:szCs w:val="24"/>
          <w:u w:val="single"/>
        </w:rPr>
        <w:t xml:space="preserve">Learn </w:t>
      </w:r>
      <w:proofErr w:type="gramStart"/>
      <w:r w:rsidRPr="000F616D">
        <w:rPr>
          <w:b/>
          <w:bCs/>
          <w:sz w:val="24"/>
          <w:szCs w:val="24"/>
          <w:u w:val="single"/>
        </w:rPr>
        <w:t>more</w:t>
      </w:r>
      <w:r>
        <w:rPr>
          <w:sz w:val="24"/>
          <w:szCs w:val="24"/>
        </w:rPr>
        <w:t>!</w:t>
      </w:r>
      <w:r w:rsidR="00586439">
        <w:rPr>
          <w:sz w:val="24"/>
          <w:szCs w:val="24"/>
        </w:rPr>
        <w:t>—</w:t>
      </w:r>
      <w:proofErr w:type="gramEnd"/>
      <w:r w:rsidR="00586439">
        <w:rPr>
          <w:sz w:val="24"/>
          <w:szCs w:val="24"/>
        </w:rPr>
        <w:t xml:space="preserve">As you well know we have asked many of you to reach out to your local legislators quite often in the last 12 months.  A common reaction is “I would do it, but I don’t know what to say.”  Well, now you can find out.  RIHCA is hosting a </w:t>
      </w:r>
      <w:r w:rsidR="00F5637F">
        <w:rPr>
          <w:sz w:val="24"/>
          <w:szCs w:val="24"/>
        </w:rPr>
        <w:t>Legislative Agenda and Grass Roots Boot Camp to help</w:t>
      </w:r>
      <w:r w:rsidR="007F6B77">
        <w:rPr>
          <w:sz w:val="24"/>
          <w:szCs w:val="24"/>
        </w:rPr>
        <w:t xml:space="preserve"> you learn how to chat with legislators,</w:t>
      </w:r>
      <w:r w:rsidR="00552A29">
        <w:rPr>
          <w:sz w:val="24"/>
          <w:szCs w:val="24"/>
        </w:rPr>
        <w:t xml:space="preserve"> review legislative priorities, and update you on relevant legislation being considered this session and how it affects our industry.  This one</w:t>
      </w:r>
      <w:r w:rsidR="00416EF3">
        <w:rPr>
          <w:sz w:val="24"/>
          <w:szCs w:val="24"/>
        </w:rPr>
        <w:t>-</w:t>
      </w:r>
      <w:r w:rsidR="00552A29">
        <w:rPr>
          <w:sz w:val="24"/>
          <w:szCs w:val="24"/>
        </w:rPr>
        <w:t xml:space="preserve">hour session will take place on </w:t>
      </w:r>
      <w:r w:rsidR="003154D7">
        <w:rPr>
          <w:sz w:val="24"/>
          <w:szCs w:val="24"/>
        </w:rPr>
        <w:t>Tuesday March 16</w:t>
      </w:r>
      <w:r w:rsidR="003154D7" w:rsidRPr="003154D7">
        <w:rPr>
          <w:sz w:val="24"/>
          <w:szCs w:val="24"/>
          <w:vertAlign w:val="superscript"/>
        </w:rPr>
        <w:t>th</w:t>
      </w:r>
      <w:r w:rsidR="003154D7">
        <w:rPr>
          <w:sz w:val="24"/>
          <w:szCs w:val="24"/>
        </w:rPr>
        <w:t xml:space="preserve"> from 10-11am.  Best of all, we are offering one CEU.  For more information, please reach out to Katie Norman</w:t>
      </w:r>
      <w:r w:rsidR="0083014F">
        <w:rPr>
          <w:sz w:val="24"/>
          <w:szCs w:val="24"/>
        </w:rPr>
        <w:t xml:space="preserve">, </w:t>
      </w:r>
      <w:hyperlink r:id="rId9" w:history="1">
        <w:r w:rsidR="0083014F" w:rsidRPr="002C7F00">
          <w:rPr>
            <w:rStyle w:val="Hyperlink"/>
            <w:sz w:val="24"/>
            <w:szCs w:val="24"/>
          </w:rPr>
          <w:t>knorman@rihca.com</w:t>
        </w:r>
      </w:hyperlink>
      <w:r w:rsidR="0083014F">
        <w:rPr>
          <w:sz w:val="24"/>
          <w:szCs w:val="24"/>
        </w:rPr>
        <w:t>.</w:t>
      </w:r>
    </w:p>
    <w:p w14:paraId="5B28D2D4" w14:textId="77777777" w:rsidR="0083014F" w:rsidRDefault="0083014F" w:rsidP="00066035">
      <w:pPr>
        <w:spacing w:after="0" w:line="240" w:lineRule="auto"/>
        <w:rPr>
          <w:sz w:val="24"/>
          <w:szCs w:val="24"/>
        </w:rPr>
      </w:pPr>
    </w:p>
    <w:p w14:paraId="152128ED" w14:textId="70C0D3FB" w:rsidR="00C04AE8" w:rsidRDefault="00C04AE8" w:rsidP="00066035">
      <w:pPr>
        <w:spacing w:after="0" w:line="240" w:lineRule="auto"/>
        <w:rPr>
          <w:sz w:val="24"/>
          <w:szCs w:val="24"/>
        </w:rPr>
      </w:pPr>
      <w:r w:rsidRPr="00C04AE8">
        <w:rPr>
          <w:b/>
          <w:bCs/>
          <w:sz w:val="24"/>
          <w:szCs w:val="24"/>
          <w:u w:val="single"/>
        </w:rPr>
        <w:t>Committee information</w:t>
      </w:r>
      <w:r>
        <w:rPr>
          <w:sz w:val="24"/>
          <w:szCs w:val="24"/>
        </w:rPr>
        <w:t xml:space="preserve">—One of our RIHCA Board members </w:t>
      </w:r>
      <w:r w:rsidR="00EC39BD">
        <w:rPr>
          <w:sz w:val="24"/>
          <w:szCs w:val="24"/>
        </w:rPr>
        <w:t xml:space="preserve">had a “why didn’t I think of that?” suggestion this week.  </w:t>
      </w:r>
      <w:proofErr w:type="gramStart"/>
      <w:r w:rsidR="00EC39BD">
        <w:rPr>
          <w:sz w:val="24"/>
          <w:szCs w:val="24"/>
        </w:rPr>
        <w:t>In order to</w:t>
      </w:r>
      <w:proofErr w:type="gramEnd"/>
      <w:r w:rsidR="00EC39BD">
        <w:rPr>
          <w:sz w:val="24"/>
          <w:szCs w:val="24"/>
        </w:rPr>
        <w:t xml:space="preserve"> keep everyone as informed as you want to be, we will be sending out periodic listings of all RIHCA committee </w:t>
      </w:r>
      <w:r w:rsidR="005B07AC">
        <w:rPr>
          <w:sz w:val="24"/>
          <w:szCs w:val="24"/>
        </w:rPr>
        <w:t>meetings, with date, time and Zoom information.  That way if you have interest in a particular topic, you can tune in to see and hear what is happening.  You don’t have to participate</w:t>
      </w:r>
      <w:r w:rsidR="00086F61">
        <w:rPr>
          <w:sz w:val="24"/>
          <w:szCs w:val="24"/>
        </w:rPr>
        <w:t>—just listen in if you want.  But be careful, if you do, you might end up deciding you want to get more active in a RIHCA committee</w:t>
      </w:r>
      <w:r w:rsidR="00AE2A59">
        <w:rPr>
          <w:sz w:val="24"/>
          <w:szCs w:val="24"/>
        </w:rPr>
        <w:t>—and that’s fine with us.</w:t>
      </w:r>
    </w:p>
    <w:p w14:paraId="30913181" w14:textId="4D24FC4D" w:rsidR="00AE2A59" w:rsidRDefault="00AE2A59" w:rsidP="00066035">
      <w:pPr>
        <w:spacing w:after="0" w:line="240" w:lineRule="auto"/>
        <w:rPr>
          <w:sz w:val="24"/>
          <w:szCs w:val="24"/>
        </w:rPr>
      </w:pPr>
    </w:p>
    <w:p w14:paraId="44CDFDE7" w14:textId="5502EDBA" w:rsidR="00746ED2" w:rsidRDefault="00AE2A59" w:rsidP="00066035">
      <w:pPr>
        <w:spacing w:after="0" w:line="240" w:lineRule="auto"/>
        <w:rPr>
          <w:sz w:val="24"/>
          <w:szCs w:val="24"/>
        </w:rPr>
      </w:pPr>
      <w:r w:rsidRPr="00AE2A59">
        <w:rPr>
          <w:b/>
          <w:bCs/>
          <w:sz w:val="24"/>
          <w:szCs w:val="24"/>
          <w:u w:val="single"/>
        </w:rPr>
        <w:t xml:space="preserve">Lunch rooms </w:t>
      </w:r>
      <w:proofErr w:type="gramStart"/>
      <w:r w:rsidRPr="00AE2A59">
        <w:rPr>
          <w:b/>
          <w:bCs/>
          <w:sz w:val="24"/>
          <w:szCs w:val="24"/>
          <w:u w:val="single"/>
        </w:rPr>
        <w:t>open!</w:t>
      </w:r>
      <w:r w:rsidR="00FA300D">
        <w:rPr>
          <w:sz w:val="24"/>
          <w:szCs w:val="24"/>
        </w:rPr>
        <w:t>—</w:t>
      </w:r>
      <w:proofErr w:type="gramEnd"/>
      <w:r w:rsidR="00FA300D">
        <w:rPr>
          <w:sz w:val="24"/>
          <w:szCs w:val="24"/>
        </w:rPr>
        <w:t>Many of you may have been waiting to testify before the House Committee and m</w:t>
      </w:r>
      <w:r w:rsidR="00B31AD8">
        <w:rPr>
          <w:sz w:val="24"/>
          <w:szCs w:val="24"/>
        </w:rPr>
        <w:t>ight</w:t>
      </w:r>
      <w:r w:rsidR="00FA300D">
        <w:rPr>
          <w:sz w:val="24"/>
          <w:szCs w:val="24"/>
        </w:rPr>
        <w:t xml:space="preserve"> have missed the bi-weekly RIDOH call</w:t>
      </w:r>
      <w:r w:rsidR="00B31AD8">
        <w:rPr>
          <w:sz w:val="24"/>
          <w:szCs w:val="24"/>
        </w:rPr>
        <w:t xml:space="preserve"> on Thursday</w:t>
      </w:r>
      <w:r w:rsidR="00FA300D">
        <w:rPr>
          <w:sz w:val="24"/>
          <w:szCs w:val="24"/>
        </w:rPr>
        <w:t xml:space="preserve">.  On that call, </w:t>
      </w:r>
      <w:r w:rsidR="00191A8F">
        <w:rPr>
          <w:sz w:val="24"/>
          <w:szCs w:val="24"/>
        </w:rPr>
        <w:t>Steve Morris of the</w:t>
      </w:r>
      <w:r w:rsidR="00FA300D">
        <w:rPr>
          <w:sz w:val="24"/>
          <w:szCs w:val="24"/>
        </w:rPr>
        <w:t xml:space="preserve"> Health Department </w:t>
      </w:r>
      <w:r w:rsidR="00366229">
        <w:rPr>
          <w:sz w:val="24"/>
          <w:szCs w:val="24"/>
        </w:rPr>
        <w:t>stated that the order regarding break rooms has ended and you can use them as you wish.</w:t>
      </w:r>
      <w:r w:rsidR="002262C2">
        <w:rPr>
          <w:sz w:val="24"/>
          <w:szCs w:val="24"/>
        </w:rPr>
        <w:t xml:space="preserve">  Good news for staff interaction and mor</w:t>
      </w:r>
      <w:r w:rsidR="00746ED2">
        <w:rPr>
          <w:sz w:val="24"/>
          <w:szCs w:val="24"/>
        </w:rPr>
        <w:t>ale.</w:t>
      </w:r>
    </w:p>
    <w:p w14:paraId="57D65524" w14:textId="548D2B4E" w:rsidR="00746ED2" w:rsidRDefault="00746ED2" w:rsidP="00066035">
      <w:pPr>
        <w:spacing w:after="0" w:line="240" w:lineRule="auto"/>
        <w:rPr>
          <w:sz w:val="24"/>
          <w:szCs w:val="24"/>
        </w:rPr>
      </w:pPr>
    </w:p>
    <w:p w14:paraId="081097DE" w14:textId="77777777" w:rsidR="00AD0B33" w:rsidRDefault="00C220E4" w:rsidP="00AD0B33">
      <w:pPr>
        <w:spacing w:after="0" w:line="240" w:lineRule="auto"/>
        <w:rPr>
          <w:sz w:val="24"/>
          <w:szCs w:val="24"/>
        </w:rPr>
      </w:pPr>
      <w:r w:rsidRPr="00CF213A">
        <w:rPr>
          <w:b/>
          <w:bCs/>
          <w:sz w:val="24"/>
          <w:szCs w:val="24"/>
          <w:u w:val="single"/>
        </w:rPr>
        <w:lastRenderedPageBreak/>
        <w:t>Vaccine update</w:t>
      </w:r>
      <w:r w:rsidR="00CF213A">
        <w:rPr>
          <w:sz w:val="24"/>
          <w:szCs w:val="24"/>
        </w:rPr>
        <w:t>—The state of Rhode Island still has not announced how they plan to vaccinate our new residents who need a first or second shot.</w:t>
      </w:r>
      <w:r w:rsidR="003A5315">
        <w:rPr>
          <w:sz w:val="24"/>
          <w:szCs w:val="24"/>
        </w:rPr>
        <w:t xml:space="preserve">  In the meantime, some of you have residents who need the vaccine.  </w:t>
      </w:r>
      <w:r w:rsidR="00BF6AF0">
        <w:rPr>
          <w:sz w:val="24"/>
          <w:szCs w:val="24"/>
        </w:rPr>
        <w:t>Therefore, please fill out the RIDOH survey that was sent out this week.</w:t>
      </w:r>
      <w:r w:rsidR="00F93BEA">
        <w:rPr>
          <w:sz w:val="24"/>
          <w:szCs w:val="24"/>
        </w:rPr>
        <w:t xml:space="preserve">  RIDOH is collecting information which they will share with the vendor they hire</w:t>
      </w:r>
      <w:r w:rsidR="00AD0B33">
        <w:rPr>
          <w:sz w:val="24"/>
          <w:szCs w:val="24"/>
        </w:rPr>
        <w:t xml:space="preserve"> to schedule appointments and administer the vaccine.  </w:t>
      </w:r>
    </w:p>
    <w:p w14:paraId="101BDD03" w14:textId="6991392B" w:rsidR="00F93BEA" w:rsidRDefault="00AD0B33" w:rsidP="00AA46EF">
      <w:pPr>
        <w:spacing w:after="0" w:line="240" w:lineRule="auto"/>
        <w:rPr>
          <w:rFonts w:ascii="Arial" w:eastAsia="Times New Roman" w:hAnsi="Arial" w:cs="Arial"/>
        </w:rPr>
      </w:pPr>
      <w:r>
        <w:rPr>
          <w:sz w:val="24"/>
          <w:szCs w:val="24"/>
        </w:rPr>
        <w:t xml:space="preserve">A link to the survey is here: </w:t>
      </w:r>
      <w:hyperlink r:id="rId10" w:history="1">
        <w:r w:rsidR="00F93BEA">
          <w:rPr>
            <w:rStyle w:val="Hyperlink"/>
            <w:rFonts w:ascii="Arial" w:eastAsia="Times New Roman" w:hAnsi="Arial" w:cs="Arial"/>
          </w:rPr>
          <w:t>https://www.surveymonkey.com/r/3JGZM7K</w:t>
        </w:r>
      </w:hyperlink>
      <w:r w:rsidR="00F93BEA">
        <w:rPr>
          <w:rFonts w:ascii="Arial" w:eastAsia="Times New Roman" w:hAnsi="Arial" w:cs="Arial"/>
        </w:rPr>
        <w:t> </w:t>
      </w:r>
    </w:p>
    <w:p w14:paraId="034B2747" w14:textId="752E7D8C" w:rsidR="00AA46EF" w:rsidRPr="00B23454" w:rsidRDefault="00AA46EF" w:rsidP="00AA46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934AE4" w14:textId="249B094B" w:rsidR="00AA46EF" w:rsidRDefault="00B23454" w:rsidP="00AA46EF">
      <w:pPr>
        <w:spacing w:after="0" w:line="240" w:lineRule="auto"/>
        <w:rPr>
          <w:sz w:val="24"/>
          <w:szCs w:val="24"/>
        </w:rPr>
      </w:pPr>
      <w:r w:rsidRPr="00B23454">
        <w:rPr>
          <w:rFonts w:eastAsia="Times New Roman" w:cstheme="minorHAnsi"/>
          <w:b/>
          <w:bCs/>
          <w:sz w:val="24"/>
          <w:szCs w:val="24"/>
          <w:u w:val="single"/>
        </w:rPr>
        <w:t>High staff turnover</w:t>
      </w:r>
      <w:r>
        <w:rPr>
          <w:rFonts w:eastAsia="Times New Roman" w:cstheme="minorHAnsi"/>
          <w:sz w:val="24"/>
          <w:szCs w:val="24"/>
        </w:rPr>
        <w:t>—We all know that staff turnover is a critical issue</w:t>
      </w:r>
      <w:r w:rsidR="00B62DE7">
        <w:rPr>
          <w:rFonts w:eastAsia="Times New Roman" w:cstheme="minorHAnsi"/>
          <w:sz w:val="24"/>
          <w:szCs w:val="24"/>
        </w:rPr>
        <w:t>.  A study conducted pre-COVID shows a turnover rate that sometimes exceeds 100%!</w:t>
      </w:r>
      <w:r w:rsidR="000C1671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A579C3" w:rsidRPr="00A579C3">
          <w:rPr>
            <w:color w:val="0000FF"/>
            <w:sz w:val="24"/>
            <w:szCs w:val="24"/>
            <w:u w:val="single"/>
          </w:rPr>
          <w:t>High Turnover at Nursing Homes Threatens Residents' Care - The New York Times (nytimes.com)</w:t>
        </w:r>
      </w:hyperlink>
    </w:p>
    <w:p w14:paraId="7D2E8E0E" w14:textId="7E0C9955" w:rsidR="0059087D" w:rsidRDefault="0059087D" w:rsidP="00AA46EF">
      <w:pPr>
        <w:spacing w:after="0" w:line="240" w:lineRule="auto"/>
        <w:rPr>
          <w:sz w:val="24"/>
          <w:szCs w:val="24"/>
        </w:rPr>
      </w:pPr>
    </w:p>
    <w:p w14:paraId="44634199" w14:textId="18AB2B9B" w:rsidR="0059087D" w:rsidRDefault="0059087D" w:rsidP="00AA46E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COVID n</w:t>
      </w:r>
      <w:r w:rsidRPr="0059087D">
        <w:rPr>
          <w:b/>
          <w:bCs/>
          <w:sz w:val="24"/>
          <w:szCs w:val="24"/>
          <w:u w:val="single"/>
        </w:rPr>
        <w:t>umbers continue to drop</w:t>
      </w:r>
      <w:r>
        <w:rPr>
          <w:sz w:val="24"/>
          <w:szCs w:val="24"/>
        </w:rPr>
        <w:t>—Here are two stories</w:t>
      </w:r>
      <w:r w:rsidR="0053783A">
        <w:rPr>
          <w:sz w:val="24"/>
          <w:szCs w:val="24"/>
        </w:rPr>
        <w:t>.</w:t>
      </w:r>
    </w:p>
    <w:p w14:paraId="79B48E94" w14:textId="1C4C9EE9" w:rsidR="0053783A" w:rsidRPr="00A05163" w:rsidRDefault="00A225F9" w:rsidP="00AA46EF">
      <w:pPr>
        <w:spacing w:after="0" w:line="240" w:lineRule="auto"/>
        <w:rPr>
          <w:sz w:val="24"/>
          <w:szCs w:val="24"/>
        </w:rPr>
      </w:pPr>
      <w:hyperlink r:id="rId12" w:history="1">
        <w:r w:rsidR="0053783A" w:rsidRPr="00A05163">
          <w:rPr>
            <w:color w:val="0000FF"/>
            <w:sz w:val="24"/>
            <w:szCs w:val="24"/>
            <w:u w:val="single"/>
          </w:rPr>
          <w:t>COVID-19 cases in nursing homes plummet 89% as residents get vaccinated (usatoday.com)</w:t>
        </w:r>
      </w:hyperlink>
    </w:p>
    <w:p w14:paraId="427905B2" w14:textId="54EC4455" w:rsidR="00A05163" w:rsidRPr="00A05163" w:rsidRDefault="00A225F9" w:rsidP="00AA46E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" w:history="1">
        <w:r w:rsidR="00A05163" w:rsidRPr="00A05163">
          <w:rPr>
            <w:color w:val="0000FF"/>
            <w:sz w:val="24"/>
            <w:szCs w:val="24"/>
            <w:u w:val="single"/>
          </w:rPr>
          <w:t>CMS Data Show 82 Percent Drop in Nursing Home COVID Cases (providermagazine.com)</w:t>
        </w:r>
      </w:hyperlink>
    </w:p>
    <w:p w14:paraId="0B35589D" w14:textId="40141F92" w:rsidR="00AA46EF" w:rsidRDefault="00AA46EF" w:rsidP="00AD0B33">
      <w:pPr>
        <w:spacing w:line="240" w:lineRule="auto"/>
        <w:rPr>
          <w:rFonts w:ascii="Arial" w:eastAsia="Times New Roman" w:hAnsi="Arial" w:cs="Arial"/>
        </w:rPr>
      </w:pPr>
    </w:p>
    <w:p w14:paraId="5F0C04B2" w14:textId="66A41792" w:rsidR="00A05163" w:rsidRDefault="00542C10" w:rsidP="00172684">
      <w:pPr>
        <w:spacing w:after="0" w:line="240" w:lineRule="auto"/>
        <w:rPr>
          <w:sz w:val="24"/>
          <w:szCs w:val="24"/>
        </w:rPr>
      </w:pPr>
      <w:r w:rsidRPr="00FE6C09">
        <w:rPr>
          <w:rFonts w:eastAsia="Times New Roman" w:cstheme="minorHAnsi"/>
          <w:b/>
          <w:bCs/>
          <w:sz w:val="24"/>
          <w:szCs w:val="24"/>
          <w:u w:val="single"/>
        </w:rPr>
        <w:t>But many are predicting permanent changes</w:t>
      </w:r>
      <w:r w:rsidR="00E82710">
        <w:rPr>
          <w:rFonts w:eastAsia="Times New Roman" w:cstheme="minorHAnsi"/>
          <w:b/>
          <w:bCs/>
          <w:sz w:val="24"/>
          <w:szCs w:val="24"/>
          <w:u w:val="single"/>
        </w:rPr>
        <w:t xml:space="preserve"> to our business</w:t>
      </w:r>
      <w:r w:rsidR="00FE6C09" w:rsidRPr="00FE6C09">
        <w:rPr>
          <w:rFonts w:eastAsia="Times New Roman" w:cstheme="minorHAnsi"/>
          <w:sz w:val="24"/>
          <w:szCs w:val="24"/>
        </w:rPr>
        <w:t>—The need and demand for</w:t>
      </w:r>
      <w:r w:rsidR="00FE6C09" w:rsidRPr="00FE6C09">
        <w:rPr>
          <w:rFonts w:ascii="Arial" w:eastAsia="Times New Roman" w:hAnsi="Arial" w:cs="Arial"/>
        </w:rPr>
        <w:t xml:space="preserve"> </w:t>
      </w:r>
      <w:r w:rsidR="00B34455">
        <w:rPr>
          <w:rFonts w:eastAsia="Times New Roman" w:cstheme="minorHAnsi"/>
          <w:sz w:val="24"/>
          <w:szCs w:val="24"/>
        </w:rPr>
        <w:t>private rooms is growing.  A new report says this demand will continue to grow post-pandemic.</w:t>
      </w:r>
      <w:r w:rsidR="00172684" w:rsidRPr="00172684">
        <w:t xml:space="preserve"> </w:t>
      </w:r>
      <w:hyperlink r:id="rId14" w:history="1">
        <w:r w:rsidR="00172684" w:rsidRPr="00172684">
          <w:rPr>
            <w:color w:val="0000FF"/>
            <w:sz w:val="24"/>
            <w:szCs w:val="24"/>
            <w:u w:val="single"/>
          </w:rPr>
          <w:t>With Private Rooms 'Non-Negotiable' Moving Forward, Time to Renovate Nursing Homes is Now - Skilled Nursing News</w:t>
        </w:r>
      </w:hyperlink>
    </w:p>
    <w:p w14:paraId="597682DE" w14:textId="32877376" w:rsidR="00172684" w:rsidRDefault="00172684" w:rsidP="00172684">
      <w:pPr>
        <w:spacing w:after="0" w:line="240" w:lineRule="auto"/>
        <w:rPr>
          <w:sz w:val="24"/>
          <w:szCs w:val="24"/>
        </w:rPr>
      </w:pPr>
    </w:p>
    <w:p w14:paraId="11655687" w14:textId="5875F90B" w:rsidR="00172684" w:rsidRPr="00491319" w:rsidRDefault="00BC3B68" w:rsidP="00172684">
      <w:pPr>
        <w:spacing w:after="0" w:line="240" w:lineRule="auto"/>
        <w:rPr>
          <w:sz w:val="24"/>
          <w:szCs w:val="24"/>
        </w:rPr>
      </w:pPr>
      <w:r w:rsidRPr="00BC3B68">
        <w:rPr>
          <w:b/>
          <w:bCs/>
          <w:sz w:val="24"/>
          <w:szCs w:val="24"/>
          <w:u w:val="single"/>
        </w:rPr>
        <w:t>Massachusetts legislation</w:t>
      </w:r>
      <w:r>
        <w:rPr>
          <w:sz w:val="24"/>
          <w:szCs w:val="24"/>
        </w:rPr>
        <w:t>—The state of Massachusetts is considering</w:t>
      </w:r>
      <w:r w:rsidR="00F802C7">
        <w:rPr>
          <w:sz w:val="24"/>
          <w:szCs w:val="24"/>
        </w:rPr>
        <w:t xml:space="preserve"> limiting the number of residents in a nursing home room to no more than two.</w:t>
      </w:r>
      <w:r w:rsidR="00491319" w:rsidRPr="00491319">
        <w:t xml:space="preserve"> </w:t>
      </w:r>
      <w:hyperlink r:id="rId15" w:history="1">
        <w:r w:rsidR="00491319" w:rsidRPr="00491319">
          <w:rPr>
            <w:color w:val="0000FF"/>
            <w:sz w:val="24"/>
            <w:szCs w:val="24"/>
            <w:u w:val="single"/>
          </w:rPr>
          <w:t>COVID-19's devastating impact on Massachusetts nursing homes (wcvb.com)</w:t>
        </w:r>
      </w:hyperlink>
    </w:p>
    <w:p w14:paraId="0921F322" w14:textId="0C41CDD1" w:rsidR="00172684" w:rsidRDefault="00172684" w:rsidP="00172684">
      <w:pPr>
        <w:spacing w:after="0" w:line="240" w:lineRule="auto"/>
        <w:rPr>
          <w:sz w:val="24"/>
          <w:szCs w:val="24"/>
        </w:rPr>
      </w:pPr>
    </w:p>
    <w:p w14:paraId="538189CA" w14:textId="7DCE1585" w:rsidR="00491319" w:rsidRPr="009552AD" w:rsidRDefault="00A97EC6" w:rsidP="00172684">
      <w:pPr>
        <w:spacing w:after="0" w:line="240" w:lineRule="auto"/>
        <w:rPr>
          <w:sz w:val="24"/>
          <w:szCs w:val="24"/>
        </w:rPr>
      </w:pPr>
      <w:r w:rsidRPr="00A97EC6">
        <w:rPr>
          <w:b/>
          <w:bCs/>
          <w:sz w:val="24"/>
          <w:szCs w:val="24"/>
          <w:u w:val="single"/>
        </w:rPr>
        <w:t>New York legislation</w:t>
      </w:r>
      <w:r w:rsidR="00F656FB">
        <w:rPr>
          <w:sz w:val="24"/>
          <w:szCs w:val="24"/>
        </w:rPr>
        <w:t>—Lawmakers in New York are considering a ban on new for-profit nursing home licenses or expansions.</w:t>
      </w:r>
      <w:r w:rsidR="009552AD" w:rsidRPr="009552AD">
        <w:t xml:space="preserve"> </w:t>
      </w:r>
      <w:hyperlink r:id="rId16" w:history="1">
        <w:r w:rsidR="009552AD" w:rsidRPr="009552AD">
          <w:rPr>
            <w:color w:val="0000FF"/>
            <w:sz w:val="24"/>
            <w:szCs w:val="24"/>
            <w:u w:val="single"/>
          </w:rPr>
          <w:t>Lawmakers Mull State-Level Ban on New For-Profit Nursing Home Licenses, Expansions - Skilled Nursing News</w:t>
        </w:r>
      </w:hyperlink>
    </w:p>
    <w:p w14:paraId="5650A72E" w14:textId="77777777" w:rsidR="00746ED2" w:rsidRDefault="00746ED2" w:rsidP="00AD0B33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A533B4" w14:textId="6F2A6520" w:rsidR="0083014F" w:rsidRPr="00901B27" w:rsidRDefault="00901B27" w:rsidP="00AD0B33">
      <w:pPr>
        <w:spacing w:after="0" w:line="240" w:lineRule="auto"/>
        <w:rPr>
          <w:sz w:val="24"/>
          <w:szCs w:val="24"/>
        </w:rPr>
      </w:pPr>
      <w:r w:rsidRPr="00901B27">
        <w:rPr>
          <w:b/>
          <w:bCs/>
          <w:sz w:val="24"/>
          <w:szCs w:val="24"/>
          <w:u w:val="single"/>
        </w:rPr>
        <w:t>Scholarships available</w:t>
      </w:r>
      <w:r>
        <w:rPr>
          <w:sz w:val="24"/>
          <w:szCs w:val="24"/>
        </w:rPr>
        <w:t xml:space="preserve">—It’s always nice to end on a positive note.  General Treasurer Seth </w:t>
      </w:r>
      <w:proofErr w:type="spellStart"/>
      <w:r>
        <w:rPr>
          <w:sz w:val="24"/>
          <w:szCs w:val="24"/>
        </w:rPr>
        <w:t>Magaziner</w:t>
      </w:r>
      <w:proofErr w:type="spellEnd"/>
      <w:r>
        <w:rPr>
          <w:sz w:val="24"/>
          <w:szCs w:val="24"/>
        </w:rPr>
        <w:t xml:space="preserve"> announced a scholarship program this week for </w:t>
      </w:r>
      <w:r w:rsidR="001B4C00">
        <w:rPr>
          <w:sz w:val="24"/>
          <w:szCs w:val="24"/>
        </w:rPr>
        <w:t xml:space="preserve">any dependent under the age of 25 who lost a </w:t>
      </w:r>
      <w:r w:rsidR="008960B4">
        <w:rPr>
          <w:sz w:val="24"/>
          <w:szCs w:val="24"/>
        </w:rPr>
        <w:t xml:space="preserve">front-line worker </w:t>
      </w:r>
      <w:r w:rsidR="001B4C00">
        <w:rPr>
          <w:sz w:val="24"/>
          <w:szCs w:val="24"/>
        </w:rPr>
        <w:t>parent or guardian</w:t>
      </w:r>
      <w:r w:rsidR="008960B4">
        <w:rPr>
          <w:sz w:val="24"/>
          <w:szCs w:val="24"/>
        </w:rPr>
        <w:t xml:space="preserve"> to COVID-19</w:t>
      </w:r>
      <w:r w:rsidR="00700FE9">
        <w:rPr>
          <w:sz w:val="24"/>
          <w:szCs w:val="24"/>
        </w:rPr>
        <w:t>.  Students will be eligible for a $2,500 scholarship</w:t>
      </w:r>
      <w:r w:rsidR="002D3489">
        <w:rPr>
          <w:sz w:val="24"/>
          <w:szCs w:val="24"/>
        </w:rPr>
        <w:t xml:space="preserve"> to be put into a </w:t>
      </w:r>
      <w:proofErr w:type="spellStart"/>
      <w:r w:rsidR="002D3489">
        <w:rPr>
          <w:sz w:val="24"/>
          <w:szCs w:val="24"/>
        </w:rPr>
        <w:t>CollegeBound</w:t>
      </w:r>
      <w:proofErr w:type="spellEnd"/>
      <w:r w:rsidR="002D3489">
        <w:rPr>
          <w:sz w:val="24"/>
          <w:szCs w:val="24"/>
        </w:rPr>
        <w:t xml:space="preserve"> Saver account.  The program is know</w:t>
      </w:r>
      <w:r w:rsidR="00746ED2">
        <w:rPr>
          <w:sz w:val="24"/>
          <w:szCs w:val="24"/>
        </w:rPr>
        <w:t>n</w:t>
      </w:r>
      <w:r w:rsidR="002D3489">
        <w:rPr>
          <w:sz w:val="24"/>
          <w:szCs w:val="24"/>
        </w:rPr>
        <w:t xml:space="preserve"> as the Heroes Fund.  </w:t>
      </w:r>
      <w:r w:rsidR="008027D2">
        <w:rPr>
          <w:sz w:val="24"/>
          <w:szCs w:val="24"/>
        </w:rPr>
        <w:t xml:space="preserve">To get more information, email: </w:t>
      </w:r>
      <w:hyperlink r:id="rId17" w:history="1">
        <w:r w:rsidR="00AB1DEB" w:rsidRPr="002C7F00">
          <w:rPr>
            <w:rStyle w:val="Hyperlink"/>
            <w:sz w:val="24"/>
            <w:szCs w:val="24"/>
          </w:rPr>
          <w:t>frontlinefund@treasury.ri.gov</w:t>
        </w:r>
      </w:hyperlink>
      <w:r w:rsidR="00AB1DEB">
        <w:rPr>
          <w:sz w:val="24"/>
          <w:szCs w:val="24"/>
        </w:rPr>
        <w:t xml:space="preserve"> or call 222-2397. The money is free</w:t>
      </w:r>
      <w:r w:rsidR="00D02433">
        <w:rPr>
          <w:sz w:val="24"/>
          <w:szCs w:val="24"/>
        </w:rPr>
        <w:t xml:space="preserve"> so take advantage of this offer.</w:t>
      </w:r>
      <w:r w:rsidR="002D3489">
        <w:rPr>
          <w:sz w:val="24"/>
          <w:szCs w:val="24"/>
        </w:rPr>
        <w:t xml:space="preserve"> </w:t>
      </w:r>
    </w:p>
    <w:p w14:paraId="5BDF21D8" w14:textId="03C438BF" w:rsidR="00366229" w:rsidRDefault="00366229" w:rsidP="00AD0B33">
      <w:pPr>
        <w:spacing w:after="0" w:line="240" w:lineRule="auto"/>
        <w:rPr>
          <w:sz w:val="24"/>
          <w:szCs w:val="24"/>
        </w:rPr>
      </w:pPr>
    </w:p>
    <w:p w14:paraId="19C1B222" w14:textId="77DE0774" w:rsidR="00431E31" w:rsidRDefault="00831841" w:rsidP="00AD0B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Well, that’s it for another week.  March can be all over the map when it comes to weather.</w:t>
      </w:r>
      <w:r w:rsidR="006D286C">
        <w:rPr>
          <w:sz w:val="24"/>
          <w:szCs w:val="24"/>
        </w:rPr>
        <w:t xml:space="preserve">  </w:t>
      </w:r>
      <w:proofErr w:type="gramStart"/>
      <w:r w:rsidR="006D286C">
        <w:rPr>
          <w:sz w:val="24"/>
          <w:szCs w:val="24"/>
        </w:rPr>
        <w:t>And  this</w:t>
      </w:r>
      <w:proofErr w:type="gramEnd"/>
      <w:r w:rsidR="006D286C">
        <w:rPr>
          <w:sz w:val="24"/>
          <w:szCs w:val="24"/>
        </w:rPr>
        <w:t xml:space="preserve"> past Monday all meteoro</w:t>
      </w:r>
      <w:r w:rsidR="00890D20">
        <w:rPr>
          <w:sz w:val="24"/>
          <w:szCs w:val="24"/>
        </w:rPr>
        <w:t>logists were reminding us that March 1</w:t>
      </w:r>
      <w:r w:rsidR="00890D20" w:rsidRPr="00890D20">
        <w:rPr>
          <w:sz w:val="24"/>
          <w:szCs w:val="24"/>
          <w:vertAlign w:val="superscript"/>
        </w:rPr>
        <w:t>st</w:t>
      </w:r>
      <w:r w:rsidR="00890D20">
        <w:rPr>
          <w:sz w:val="24"/>
          <w:szCs w:val="24"/>
        </w:rPr>
        <w:t xml:space="preserve"> is the start of meteorological spring. OK, whatever.  At least we know we are going in the right direction towards warmer weather.</w:t>
      </w:r>
    </w:p>
    <w:p w14:paraId="37941DDD" w14:textId="1BC05E70" w:rsidR="00890D20" w:rsidRPr="00FA300D" w:rsidRDefault="00890D20" w:rsidP="00AD0B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C56"/>
    <w:multiLevelType w:val="multilevel"/>
    <w:tmpl w:val="108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66035"/>
    <w:rsid w:val="000825DD"/>
    <w:rsid w:val="00086F61"/>
    <w:rsid w:val="000C1671"/>
    <w:rsid w:val="000F616D"/>
    <w:rsid w:val="00172684"/>
    <w:rsid w:val="00191A8F"/>
    <w:rsid w:val="001B2C5D"/>
    <w:rsid w:val="001B4C00"/>
    <w:rsid w:val="002262C2"/>
    <w:rsid w:val="00260D9A"/>
    <w:rsid w:val="002D3489"/>
    <w:rsid w:val="003154D7"/>
    <w:rsid w:val="00331AFC"/>
    <w:rsid w:val="00366229"/>
    <w:rsid w:val="003A5315"/>
    <w:rsid w:val="00416EF3"/>
    <w:rsid w:val="00431E31"/>
    <w:rsid w:val="004663B8"/>
    <w:rsid w:val="00491319"/>
    <w:rsid w:val="0053783A"/>
    <w:rsid w:val="00542C10"/>
    <w:rsid w:val="00552A29"/>
    <w:rsid w:val="00586439"/>
    <w:rsid w:val="0059087D"/>
    <w:rsid w:val="005B07AC"/>
    <w:rsid w:val="006A4F71"/>
    <w:rsid w:val="006D286C"/>
    <w:rsid w:val="006E553D"/>
    <w:rsid w:val="00700FE9"/>
    <w:rsid w:val="00746ED2"/>
    <w:rsid w:val="007F6B77"/>
    <w:rsid w:val="008027D2"/>
    <w:rsid w:val="0083014F"/>
    <w:rsid w:val="00831841"/>
    <w:rsid w:val="00841F57"/>
    <w:rsid w:val="00844334"/>
    <w:rsid w:val="008877ED"/>
    <w:rsid w:val="00890D20"/>
    <w:rsid w:val="008960B4"/>
    <w:rsid w:val="008A0767"/>
    <w:rsid w:val="00901B27"/>
    <w:rsid w:val="009147B3"/>
    <w:rsid w:val="009552AD"/>
    <w:rsid w:val="00A05163"/>
    <w:rsid w:val="00A225F9"/>
    <w:rsid w:val="00A579C3"/>
    <w:rsid w:val="00A97EC6"/>
    <w:rsid w:val="00AA46EF"/>
    <w:rsid w:val="00AB1DEB"/>
    <w:rsid w:val="00AC55D9"/>
    <w:rsid w:val="00AD0B33"/>
    <w:rsid w:val="00AE2A59"/>
    <w:rsid w:val="00B23454"/>
    <w:rsid w:val="00B31AD8"/>
    <w:rsid w:val="00B34455"/>
    <w:rsid w:val="00B62DE7"/>
    <w:rsid w:val="00BC3B68"/>
    <w:rsid w:val="00BC4C40"/>
    <w:rsid w:val="00BF6AF0"/>
    <w:rsid w:val="00C04AE8"/>
    <w:rsid w:val="00C220E4"/>
    <w:rsid w:val="00C84FBE"/>
    <w:rsid w:val="00CF213A"/>
    <w:rsid w:val="00D02433"/>
    <w:rsid w:val="00DB2755"/>
    <w:rsid w:val="00DF3015"/>
    <w:rsid w:val="00E32B64"/>
    <w:rsid w:val="00E82710"/>
    <w:rsid w:val="00EC39BD"/>
    <w:rsid w:val="00F5637F"/>
    <w:rsid w:val="00F656FB"/>
    <w:rsid w:val="00F802C7"/>
    <w:rsid w:val="00F93BEA"/>
    <w:rsid w:val="00FA300D"/>
    <w:rsid w:val="00FA6A5F"/>
    <w:rsid w:val="00FE21D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ovidermagazine.com/Breaking-News/Pages/CMS-Data-Show-82-Percent-Drop-in-Nursing-Home-COVID-Cas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atoday.com/story/news/health/2021/02/26/covid-cases-nursing-homes-plummet-89-residents-vaccinate/6814027002/" TargetMode="External"/><Relationship Id="rId17" Type="http://schemas.openxmlformats.org/officeDocument/2006/relationships/hyperlink" Target="mailto:frontlinefund@treasury.ri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killednursingnews.com/2021/03/lawmakers-mull-state-level-ban-on-new-for-profit-nursing-home-licenses-expansions/?euid=a3545010f7&amp;utm_source=snn-newsletter&amp;utm_medium=email&amp;utm_campaign=d8cf20107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ytimes.com/2021/03/01/health/covid-nursing-homes-staff-turnover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cvb.com/article/covid-19s-devastating-impact-on-massachusetts-nursing-homes/35699973" TargetMode="External"/><Relationship Id="rId10" Type="http://schemas.openxmlformats.org/officeDocument/2006/relationships/hyperlink" Target="https://www.surveymonkey.com/r/3JGZM7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knorman@rihca.com" TargetMode="External"/><Relationship Id="rId14" Type="http://schemas.openxmlformats.org/officeDocument/2006/relationships/hyperlink" Target="https://skillednursingnews.com/2021/02/with-private-rooms-non-negotiable-moving-forward-time-to-renovate-nursing-homes-is-now/?euid=a3545010f7&amp;utm_source=snn-newsletter&amp;utm_medium=email&amp;utm_campaign=0b8825e1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113DB-EBC4-42DD-AE5D-55CF74BBFDE6}"/>
</file>

<file path=customXml/itemProps2.xml><?xml version="1.0" encoding="utf-8"?>
<ds:datastoreItem xmlns:ds="http://schemas.openxmlformats.org/officeDocument/2006/customXml" ds:itemID="{94878965-0C79-4B45-BA5D-84DB398C9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CB6F4-A9D1-43BA-BEDE-F00769D58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2021-05-11T16:11:00Z</dcterms:created>
  <dcterms:modified xsi:type="dcterms:W3CDTF">2021-05-11T16:11:00Z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