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8CB7B" w14:textId="070C5329" w:rsidR="004663B8" w:rsidRDefault="00E32B64">
      <w:r>
        <w:rPr>
          <w:noProof/>
        </w:rPr>
        <w:drawing>
          <wp:inline distT="0" distB="0" distL="0" distR="0" wp14:anchorId="18E2F9D0" wp14:editId="1FB40D5C">
            <wp:extent cx="25622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2225" cy="685800"/>
                    </a:xfrm>
                    <a:prstGeom prst="rect">
                      <a:avLst/>
                    </a:prstGeom>
                    <a:noFill/>
                    <a:ln>
                      <a:noFill/>
                    </a:ln>
                  </pic:spPr>
                </pic:pic>
              </a:graphicData>
            </a:graphic>
          </wp:inline>
        </w:drawing>
      </w:r>
    </w:p>
    <w:p w14:paraId="31BEE411" w14:textId="77777777" w:rsidR="006A4F71" w:rsidRDefault="006A4F71" w:rsidP="006A4F71">
      <w:pPr>
        <w:spacing w:after="0" w:line="240" w:lineRule="auto"/>
        <w:jc w:val="center"/>
        <w:rPr>
          <w:b/>
          <w:bCs/>
          <w:sz w:val="36"/>
          <w:szCs w:val="36"/>
          <w:u w:val="single"/>
        </w:rPr>
      </w:pPr>
    </w:p>
    <w:p w14:paraId="66BA9043" w14:textId="06C64A3A" w:rsidR="006A4F71" w:rsidRDefault="006A4F71" w:rsidP="006A4F71">
      <w:pPr>
        <w:spacing w:after="0" w:line="240" w:lineRule="auto"/>
        <w:jc w:val="center"/>
        <w:rPr>
          <w:b/>
          <w:bCs/>
          <w:sz w:val="36"/>
          <w:szCs w:val="36"/>
          <w:u w:val="single"/>
        </w:rPr>
      </w:pPr>
      <w:r w:rsidRPr="00BB4701">
        <w:rPr>
          <w:b/>
          <w:bCs/>
          <w:sz w:val="36"/>
          <w:szCs w:val="36"/>
          <w:u w:val="single"/>
        </w:rPr>
        <w:t>Friday Review</w:t>
      </w:r>
      <w:r w:rsidR="001B2C5D">
        <w:rPr>
          <w:b/>
          <w:bCs/>
          <w:sz w:val="36"/>
          <w:szCs w:val="36"/>
          <w:u w:val="single"/>
        </w:rPr>
        <w:t>—</w:t>
      </w:r>
      <w:r w:rsidR="007B5B1E">
        <w:rPr>
          <w:b/>
          <w:bCs/>
          <w:sz w:val="36"/>
          <w:szCs w:val="36"/>
          <w:u w:val="single"/>
        </w:rPr>
        <w:t>3/19/21</w:t>
      </w:r>
    </w:p>
    <w:p w14:paraId="001A364A" w14:textId="47820EB6" w:rsidR="007B5B1E" w:rsidRDefault="007B5B1E" w:rsidP="007B5B1E">
      <w:pPr>
        <w:spacing w:after="0" w:line="240" w:lineRule="auto"/>
        <w:rPr>
          <w:sz w:val="24"/>
          <w:szCs w:val="24"/>
        </w:rPr>
      </w:pPr>
    </w:p>
    <w:p w14:paraId="637B371E" w14:textId="095CC8D9" w:rsidR="007B5B1E" w:rsidRDefault="007B5B1E" w:rsidP="007B5B1E">
      <w:pPr>
        <w:spacing w:after="0" w:line="240" w:lineRule="auto"/>
        <w:rPr>
          <w:sz w:val="24"/>
          <w:szCs w:val="24"/>
        </w:rPr>
      </w:pPr>
      <w:r>
        <w:rPr>
          <w:sz w:val="24"/>
          <w:szCs w:val="24"/>
        </w:rPr>
        <w:t xml:space="preserve">Happy Friday, and Happy St. Joseph’s Day!  </w:t>
      </w:r>
      <w:r w:rsidR="00EA21D5">
        <w:rPr>
          <w:sz w:val="24"/>
          <w:szCs w:val="24"/>
        </w:rPr>
        <w:t>I</w:t>
      </w:r>
      <w:r>
        <w:rPr>
          <w:sz w:val="24"/>
          <w:szCs w:val="24"/>
        </w:rPr>
        <w:t xml:space="preserve"> must admit, I have already had my share of zeppoles this week</w:t>
      </w:r>
      <w:r w:rsidR="008E1A4B">
        <w:rPr>
          <w:sz w:val="24"/>
          <w:szCs w:val="24"/>
        </w:rPr>
        <w:t>.</w:t>
      </w:r>
      <w:r w:rsidR="00714B46">
        <w:rPr>
          <w:sz w:val="24"/>
          <w:szCs w:val="24"/>
        </w:rPr>
        <w:t xml:space="preserve">  Not to mention corned beef and cabbage.</w:t>
      </w:r>
    </w:p>
    <w:p w14:paraId="4791EE18" w14:textId="4467F093" w:rsidR="00B135B4" w:rsidRDefault="00B135B4" w:rsidP="007B5B1E">
      <w:pPr>
        <w:spacing w:after="0" w:line="240" w:lineRule="auto"/>
        <w:rPr>
          <w:sz w:val="24"/>
          <w:szCs w:val="24"/>
        </w:rPr>
      </w:pPr>
    </w:p>
    <w:p w14:paraId="628519C8" w14:textId="1F6065D1" w:rsidR="00B135B4" w:rsidRDefault="00B135B4" w:rsidP="007B5B1E">
      <w:pPr>
        <w:spacing w:after="0" w:line="240" w:lineRule="auto"/>
        <w:rPr>
          <w:sz w:val="24"/>
          <w:szCs w:val="24"/>
        </w:rPr>
      </w:pPr>
      <w:r>
        <w:rPr>
          <w:sz w:val="24"/>
          <w:szCs w:val="24"/>
        </w:rPr>
        <w:t>Lots of vaccine news this week…..</w:t>
      </w:r>
    </w:p>
    <w:p w14:paraId="502ECF6D" w14:textId="2ED873E5" w:rsidR="00B135B4" w:rsidRDefault="00B135B4" w:rsidP="007B5B1E">
      <w:pPr>
        <w:spacing w:after="0" w:line="240" w:lineRule="auto"/>
        <w:rPr>
          <w:sz w:val="24"/>
          <w:szCs w:val="24"/>
        </w:rPr>
      </w:pPr>
    </w:p>
    <w:p w14:paraId="40E2F63A" w14:textId="0F03F6FB" w:rsidR="00B135B4" w:rsidRDefault="00B135B4" w:rsidP="007B5B1E">
      <w:pPr>
        <w:spacing w:after="0" w:line="240" w:lineRule="auto"/>
        <w:rPr>
          <w:sz w:val="24"/>
          <w:szCs w:val="24"/>
        </w:rPr>
      </w:pPr>
      <w:r w:rsidRPr="00B135B4">
        <w:rPr>
          <w:b/>
          <w:bCs/>
          <w:sz w:val="24"/>
          <w:szCs w:val="24"/>
          <w:u w:val="single"/>
        </w:rPr>
        <w:t>Locally</w:t>
      </w:r>
      <w:r>
        <w:rPr>
          <w:sz w:val="24"/>
          <w:szCs w:val="24"/>
        </w:rPr>
        <w:t xml:space="preserve">—Most all know by now that Walgreens and CVS have agreed to continue </w:t>
      </w:r>
      <w:r w:rsidR="00E866D6">
        <w:rPr>
          <w:sz w:val="24"/>
          <w:szCs w:val="24"/>
        </w:rPr>
        <w:t>the vaccination programs at our homes for this week and next until the state’s new vendor is on board.  That new vendor (still to be announced) is due to start on March 29.</w:t>
      </w:r>
    </w:p>
    <w:p w14:paraId="2626B70E" w14:textId="36494C95" w:rsidR="00E866D6" w:rsidRDefault="00E866D6" w:rsidP="007B5B1E">
      <w:pPr>
        <w:spacing w:after="0" w:line="240" w:lineRule="auto"/>
        <w:rPr>
          <w:sz w:val="24"/>
          <w:szCs w:val="24"/>
        </w:rPr>
      </w:pPr>
    </w:p>
    <w:p w14:paraId="350BC852" w14:textId="2F93E6DB" w:rsidR="00E866D6" w:rsidRDefault="00E866D6" w:rsidP="007B5B1E">
      <w:pPr>
        <w:spacing w:after="0" w:line="240" w:lineRule="auto"/>
        <w:rPr>
          <w:sz w:val="24"/>
          <w:szCs w:val="24"/>
        </w:rPr>
      </w:pPr>
      <w:r w:rsidRPr="00E866D6">
        <w:rPr>
          <w:b/>
          <w:bCs/>
          <w:sz w:val="24"/>
          <w:szCs w:val="24"/>
          <w:u w:val="single"/>
        </w:rPr>
        <w:t>Nationally</w:t>
      </w:r>
      <w:r w:rsidR="00923674">
        <w:rPr>
          <w:sz w:val="24"/>
          <w:szCs w:val="24"/>
        </w:rPr>
        <w:t>—AHCA and others are continuing to urge the Federal government to make long-term care facilities a priority for vaccines.</w:t>
      </w:r>
      <w:r w:rsidR="004A6EB4" w:rsidRPr="004A6EB4">
        <w:t xml:space="preserve"> </w:t>
      </w:r>
      <w:hyperlink r:id="rId5" w:history="1">
        <w:r w:rsidR="004A6EB4" w:rsidRPr="00AA3765">
          <w:rPr>
            <w:rStyle w:val="Hyperlink"/>
            <w:sz w:val="24"/>
            <w:szCs w:val="24"/>
          </w:rPr>
          <w:t>https://www.providermagazine.com/Breaking-News/Pages/Long-Term-Care-Providers-Push-to-Remain-a-Priority-for-COVID-19-Vaccines.aspx</w:t>
        </w:r>
      </w:hyperlink>
    </w:p>
    <w:p w14:paraId="4EF64468" w14:textId="3F552276" w:rsidR="004A6EB4" w:rsidRDefault="004A6EB4" w:rsidP="007B5B1E">
      <w:pPr>
        <w:spacing w:after="0" w:line="240" w:lineRule="auto"/>
        <w:rPr>
          <w:sz w:val="24"/>
          <w:szCs w:val="24"/>
        </w:rPr>
      </w:pPr>
    </w:p>
    <w:p w14:paraId="4017D2F9" w14:textId="3B9C8FD4" w:rsidR="00217DE6" w:rsidRDefault="00217DE6" w:rsidP="007B5B1E">
      <w:pPr>
        <w:spacing w:after="0" w:line="240" w:lineRule="auto"/>
        <w:rPr>
          <w:sz w:val="24"/>
          <w:szCs w:val="24"/>
        </w:rPr>
      </w:pPr>
      <w:r w:rsidRPr="00217DE6">
        <w:rPr>
          <w:b/>
          <w:bCs/>
          <w:sz w:val="24"/>
          <w:szCs w:val="24"/>
          <w:u w:val="single"/>
        </w:rPr>
        <w:t>Beware new variants</w:t>
      </w:r>
      <w:r w:rsidR="002A3C6A">
        <w:rPr>
          <w:sz w:val="24"/>
          <w:szCs w:val="24"/>
        </w:rPr>
        <w:t xml:space="preserve">—A new variant of COVID-19 has hit a Kentucky nursing home infecting </w:t>
      </w:r>
      <w:r w:rsidR="00E76BBD">
        <w:rPr>
          <w:sz w:val="24"/>
          <w:szCs w:val="24"/>
        </w:rPr>
        <w:t xml:space="preserve">both vaccinated and non-vaccinated residents.  </w:t>
      </w:r>
      <w:r w:rsidR="001E3CCF">
        <w:rPr>
          <w:sz w:val="24"/>
          <w:szCs w:val="24"/>
        </w:rPr>
        <w:t>P</w:t>
      </w:r>
      <w:r w:rsidR="00E76BBD">
        <w:rPr>
          <w:sz w:val="24"/>
          <w:szCs w:val="24"/>
        </w:rPr>
        <w:t xml:space="preserve">roviders </w:t>
      </w:r>
      <w:r w:rsidR="001E3CCF">
        <w:rPr>
          <w:sz w:val="24"/>
          <w:szCs w:val="24"/>
        </w:rPr>
        <w:t xml:space="preserve">are urged </w:t>
      </w:r>
      <w:r w:rsidR="00E76BBD">
        <w:rPr>
          <w:sz w:val="24"/>
          <w:szCs w:val="24"/>
        </w:rPr>
        <w:t>to remain vigilant.</w:t>
      </w:r>
      <w:r w:rsidR="00AD55F4" w:rsidRPr="00AD55F4">
        <w:t xml:space="preserve"> </w:t>
      </w:r>
      <w:hyperlink r:id="rId6" w:history="1">
        <w:r w:rsidR="00AD55F4" w:rsidRPr="00AA3765">
          <w:rPr>
            <w:rStyle w:val="Hyperlink"/>
            <w:sz w:val="24"/>
            <w:szCs w:val="24"/>
          </w:rPr>
          <w:t>https://www.mcknights.com/news/covid-19-variant-fuels-outbreak-among-nursing-home-residents-vaccinated-or-not/</w:t>
        </w:r>
      </w:hyperlink>
    </w:p>
    <w:p w14:paraId="56B6BA7A" w14:textId="1A2F490E" w:rsidR="00AD55F4" w:rsidRDefault="00AD55F4" w:rsidP="007B5B1E">
      <w:pPr>
        <w:spacing w:after="0" w:line="240" w:lineRule="auto"/>
        <w:rPr>
          <w:sz w:val="24"/>
          <w:szCs w:val="24"/>
        </w:rPr>
      </w:pPr>
    </w:p>
    <w:p w14:paraId="23124AD2" w14:textId="4EB33D8E" w:rsidR="00AD55F4" w:rsidRDefault="001C468D" w:rsidP="007B5B1E">
      <w:pPr>
        <w:spacing w:after="0" w:line="240" w:lineRule="auto"/>
        <w:rPr>
          <w:sz w:val="24"/>
          <w:szCs w:val="24"/>
        </w:rPr>
      </w:pPr>
      <w:r w:rsidRPr="001C468D">
        <w:rPr>
          <w:b/>
          <w:bCs/>
          <w:sz w:val="24"/>
          <w:szCs w:val="24"/>
          <w:u w:val="single"/>
        </w:rPr>
        <w:t>Pfizer vaccine</w:t>
      </w:r>
      <w:r w:rsidR="004E34B9">
        <w:rPr>
          <w:sz w:val="24"/>
          <w:szCs w:val="24"/>
        </w:rPr>
        <w:t xml:space="preserve">—The CDC says the Pfizer vaccine is effective for nursing home residents even after just one dose.  </w:t>
      </w:r>
      <w:hyperlink r:id="rId7" w:history="1">
        <w:r w:rsidR="0041724F" w:rsidRPr="00AA3765">
          <w:rPr>
            <w:rStyle w:val="Hyperlink"/>
            <w:sz w:val="24"/>
            <w:szCs w:val="24"/>
          </w:rPr>
          <w:t>https://www.washingtonexaminer.com/news/covid-vaccine-effective-one-dose-nursing-home-residents-cdc</w:t>
        </w:r>
      </w:hyperlink>
    </w:p>
    <w:p w14:paraId="598DE1B9" w14:textId="12B1FCEE" w:rsidR="0041724F" w:rsidRDefault="0041724F" w:rsidP="007B5B1E">
      <w:pPr>
        <w:spacing w:after="0" w:line="240" w:lineRule="auto"/>
        <w:rPr>
          <w:sz w:val="24"/>
          <w:szCs w:val="24"/>
        </w:rPr>
      </w:pPr>
    </w:p>
    <w:p w14:paraId="5140EF55" w14:textId="03FD19DD" w:rsidR="0041724F" w:rsidRDefault="0041724F" w:rsidP="007B5B1E">
      <w:pPr>
        <w:spacing w:after="0" w:line="240" w:lineRule="auto"/>
        <w:rPr>
          <w:sz w:val="24"/>
          <w:szCs w:val="24"/>
        </w:rPr>
      </w:pPr>
      <w:r w:rsidRPr="0041724F">
        <w:rPr>
          <w:b/>
          <w:bCs/>
          <w:sz w:val="24"/>
          <w:szCs w:val="24"/>
          <w:u w:val="single"/>
        </w:rPr>
        <w:t xml:space="preserve">OSHA </w:t>
      </w:r>
      <w:r w:rsidR="009F6F18">
        <w:rPr>
          <w:b/>
          <w:bCs/>
          <w:sz w:val="24"/>
          <w:szCs w:val="24"/>
          <w:u w:val="single"/>
        </w:rPr>
        <w:t>is cracking dow</w:t>
      </w:r>
      <w:r w:rsidRPr="0041724F">
        <w:rPr>
          <w:b/>
          <w:bCs/>
          <w:sz w:val="24"/>
          <w:szCs w:val="24"/>
          <w:u w:val="single"/>
        </w:rPr>
        <w:t>n</w:t>
      </w:r>
      <w:r w:rsidR="009F732F">
        <w:rPr>
          <w:sz w:val="24"/>
          <w:szCs w:val="24"/>
        </w:rPr>
        <w:t xml:space="preserve">—OSHA has begun </w:t>
      </w:r>
      <w:r w:rsidR="00011A9E">
        <w:rPr>
          <w:sz w:val="24"/>
          <w:szCs w:val="24"/>
        </w:rPr>
        <w:t>a “national emphasis program”</w:t>
      </w:r>
      <w:r w:rsidR="00FC42C9">
        <w:rPr>
          <w:sz w:val="24"/>
          <w:szCs w:val="24"/>
        </w:rPr>
        <w:t xml:space="preserve">—12 months of inspections </w:t>
      </w:r>
      <w:r w:rsidR="00173ECE">
        <w:rPr>
          <w:sz w:val="24"/>
          <w:szCs w:val="24"/>
        </w:rPr>
        <w:t>targeting skilled nursing and other long-term care facilities.</w:t>
      </w:r>
      <w:r w:rsidR="00361491">
        <w:rPr>
          <w:sz w:val="24"/>
          <w:szCs w:val="24"/>
        </w:rPr>
        <w:t xml:space="preserve">  RIHCA is already hearing of some stiff penalties</w:t>
      </w:r>
      <w:r w:rsidR="006727F6">
        <w:rPr>
          <w:sz w:val="24"/>
          <w:szCs w:val="24"/>
        </w:rPr>
        <w:t xml:space="preserve"> being faced by members.</w:t>
      </w:r>
      <w:r w:rsidR="008A60C6">
        <w:rPr>
          <w:sz w:val="24"/>
          <w:szCs w:val="24"/>
        </w:rPr>
        <w:t xml:space="preserve"> Be as prepared as possible for these targeted inspections.</w:t>
      </w:r>
      <w:r w:rsidR="00CE6635" w:rsidRPr="00CE6635">
        <w:t xml:space="preserve"> </w:t>
      </w:r>
      <w:hyperlink r:id="rId8" w:history="1">
        <w:r w:rsidR="00CE6635" w:rsidRPr="00AA3765">
          <w:rPr>
            <w:rStyle w:val="Hyperlink"/>
            <w:sz w:val="24"/>
            <w:szCs w:val="24"/>
          </w:rPr>
          <w:t>https://www.mcknightsseniorliving.com/home/news/oshas-new-covid-19-inspection-whistleblower-program-targets-alfs-ccrcs-and-snfs/</w:t>
        </w:r>
      </w:hyperlink>
    </w:p>
    <w:p w14:paraId="1F551305" w14:textId="650095E8" w:rsidR="00CE6635" w:rsidRDefault="00CE6635" w:rsidP="007B5B1E">
      <w:pPr>
        <w:spacing w:after="0" w:line="240" w:lineRule="auto"/>
        <w:rPr>
          <w:sz w:val="24"/>
          <w:szCs w:val="24"/>
        </w:rPr>
      </w:pPr>
    </w:p>
    <w:p w14:paraId="6283E170" w14:textId="267882FF" w:rsidR="00CE6635" w:rsidRDefault="002446EC" w:rsidP="007B5B1E">
      <w:pPr>
        <w:spacing w:after="0" w:line="240" w:lineRule="auto"/>
        <w:rPr>
          <w:sz w:val="24"/>
          <w:szCs w:val="24"/>
        </w:rPr>
      </w:pPr>
      <w:r>
        <w:rPr>
          <w:sz w:val="24"/>
          <w:szCs w:val="24"/>
        </w:rPr>
        <w:t>News from Washington….</w:t>
      </w:r>
    </w:p>
    <w:p w14:paraId="784627DB" w14:textId="3673F7BE" w:rsidR="002446EC" w:rsidRDefault="002446EC" w:rsidP="007B5B1E">
      <w:pPr>
        <w:spacing w:after="0" w:line="240" w:lineRule="auto"/>
        <w:rPr>
          <w:sz w:val="24"/>
          <w:szCs w:val="24"/>
        </w:rPr>
      </w:pPr>
    </w:p>
    <w:p w14:paraId="19F3FF2E" w14:textId="61A0EAE8" w:rsidR="002446EC" w:rsidRDefault="007F5122" w:rsidP="007B5B1E">
      <w:pPr>
        <w:spacing w:after="0" w:line="240" w:lineRule="auto"/>
        <w:rPr>
          <w:sz w:val="24"/>
          <w:szCs w:val="24"/>
        </w:rPr>
      </w:pPr>
      <w:r w:rsidRPr="007F5122">
        <w:rPr>
          <w:b/>
          <w:bCs/>
          <w:sz w:val="24"/>
          <w:szCs w:val="24"/>
          <w:u w:val="single"/>
        </w:rPr>
        <w:t>Care for Our Seniors Act</w:t>
      </w:r>
      <w:r>
        <w:rPr>
          <w:sz w:val="24"/>
          <w:szCs w:val="24"/>
        </w:rPr>
        <w:t>—AHCA/NCAL, in conjunction with LeadingAge announced a series of legislative proposals</w:t>
      </w:r>
      <w:r w:rsidR="00EF7872">
        <w:rPr>
          <w:sz w:val="24"/>
          <w:szCs w:val="24"/>
        </w:rPr>
        <w:t xml:space="preserve"> this week.  The p</w:t>
      </w:r>
      <w:r w:rsidR="00195D92">
        <w:rPr>
          <w:sz w:val="24"/>
          <w:szCs w:val="24"/>
        </w:rPr>
        <w:t xml:space="preserve">lan </w:t>
      </w:r>
      <w:r w:rsidR="0024621C">
        <w:rPr>
          <w:sz w:val="24"/>
          <w:szCs w:val="24"/>
        </w:rPr>
        <w:t xml:space="preserve">addresses four key areas: clinical care, workforce, oversight and structure.  It </w:t>
      </w:r>
      <w:r w:rsidR="00195D92">
        <w:rPr>
          <w:sz w:val="24"/>
          <w:szCs w:val="24"/>
        </w:rPr>
        <w:t>also outlines</w:t>
      </w:r>
      <w:r w:rsidR="00EF7872">
        <w:rPr>
          <w:sz w:val="24"/>
          <w:szCs w:val="24"/>
        </w:rPr>
        <w:t xml:space="preserve"> funding </w:t>
      </w:r>
      <w:r w:rsidR="00195D92">
        <w:rPr>
          <w:sz w:val="24"/>
          <w:szCs w:val="24"/>
        </w:rPr>
        <w:t xml:space="preserve">for </w:t>
      </w:r>
      <w:r w:rsidR="00EF7872">
        <w:rPr>
          <w:sz w:val="24"/>
          <w:szCs w:val="24"/>
        </w:rPr>
        <w:t xml:space="preserve">each </w:t>
      </w:r>
      <w:r w:rsidR="005521A7">
        <w:rPr>
          <w:sz w:val="24"/>
          <w:szCs w:val="24"/>
        </w:rPr>
        <w:t xml:space="preserve">part of the legislative package.  </w:t>
      </w:r>
      <w:r w:rsidR="00AA6AD4">
        <w:rPr>
          <w:sz w:val="24"/>
          <w:szCs w:val="24"/>
        </w:rPr>
        <w:t>More information can be found</w:t>
      </w:r>
      <w:r w:rsidR="00195D92">
        <w:rPr>
          <w:sz w:val="24"/>
          <w:szCs w:val="24"/>
        </w:rPr>
        <w:t xml:space="preserve"> here:</w:t>
      </w:r>
      <w:r w:rsidR="00195D92" w:rsidRPr="00195D92">
        <w:t xml:space="preserve"> </w:t>
      </w:r>
      <w:hyperlink r:id="rId9" w:history="1">
        <w:r w:rsidR="00195D92" w:rsidRPr="00AA3765">
          <w:rPr>
            <w:rStyle w:val="Hyperlink"/>
            <w:sz w:val="24"/>
            <w:szCs w:val="24"/>
          </w:rPr>
          <w:t>https://www.ahcancal.org/Advocacy/Pages/Care-For-Our-Seniors-Act.aspx</w:t>
        </w:r>
      </w:hyperlink>
    </w:p>
    <w:p w14:paraId="7560C0C9" w14:textId="50F0675C" w:rsidR="00237756" w:rsidRDefault="00B3767E" w:rsidP="007B5B1E">
      <w:pPr>
        <w:spacing w:after="0" w:line="240" w:lineRule="auto"/>
        <w:rPr>
          <w:sz w:val="24"/>
          <w:szCs w:val="24"/>
        </w:rPr>
      </w:pPr>
      <w:r w:rsidRPr="00B3767E">
        <w:rPr>
          <w:b/>
          <w:bCs/>
          <w:sz w:val="24"/>
          <w:szCs w:val="24"/>
          <w:u w:val="single"/>
        </w:rPr>
        <w:lastRenderedPageBreak/>
        <w:t>Senate Finance Committee</w:t>
      </w:r>
      <w:r w:rsidR="00A77EE6">
        <w:rPr>
          <w:sz w:val="24"/>
          <w:szCs w:val="24"/>
        </w:rPr>
        <w:t>—Nursing homes and staffing problems were on the firing line at this committee hearing this week.</w:t>
      </w:r>
      <w:r w:rsidR="009C23C3" w:rsidRPr="009C23C3">
        <w:t xml:space="preserve"> </w:t>
      </w:r>
      <w:hyperlink r:id="rId10" w:history="1">
        <w:r w:rsidR="009C23C3" w:rsidRPr="00AA3765">
          <w:rPr>
            <w:rStyle w:val="Hyperlink"/>
            <w:sz w:val="24"/>
            <w:szCs w:val="24"/>
          </w:rPr>
          <w:t>https://skillednursingnews.com/2021/03/staffing-and-ownership-structure-take-center-stage-in-senate-hearing-on-covid-19-in-nursing-homes/?euid=a3545010f7&amp;utm_source=snn-newsletter&amp;utm_medium=email&amp;utm_campaign=4cad4aa904</w:t>
        </w:r>
      </w:hyperlink>
    </w:p>
    <w:p w14:paraId="565C44B9" w14:textId="59089A53" w:rsidR="009C23C3" w:rsidRDefault="009C23C3" w:rsidP="007B5B1E">
      <w:pPr>
        <w:spacing w:after="0" w:line="240" w:lineRule="auto"/>
        <w:rPr>
          <w:sz w:val="24"/>
          <w:szCs w:val="24"/>
        </w:rPr>
      </w:pPr>
    </w:p>
    <w:p w14:paraId="3A154CC7" w14:textId="43686103" w:rsidR="009C23C3" w:rsidRDefault="00953249" w:rsidP="007B5B1E">
      <w:pPr>
        <w:spacing w:after="0" w:line="240" w:lineRule="auto"/>
        <w:rPr>
          <w:sz w:val="24"/>
          <w:szCs w:val="24"/>
        </w:rPr>
      </w:pPr>
      <w:r w:rsidRPr="00953249">
        <w:rPr>
          <w:b/>
          <w:bCs/>
          <w:sz w:val="24"/>
          <w:szCs w:val="24"/>
          <w:u w:val="single"/>
        </w:rPr>
        <w:t>AHCA’s response</w:t>
      </w:r>
      <w:r>
        <w:rPr>
          <w:sz w:val="24"/>
          <w:szCs w:val="24"/>
        </w:rPr>
        <w:t>—In testimony before the Committee, AHCA’s David Gifford</w:t>
      </w:r>
      <w:r w:rsidR="00AD0F59">
        <w:rPr>
          <w:sz w:val="24"/>
          <w:szCs w:val="24"/>
        </w:rPr>
        <w:t xml:space="preserve"> told the Senate that workforce problems are directly tied to the lack of adequate funding.  </w:t>
      </w:r>
      <w:hyperlink r:id="rId11" w:history="1">
        <w:r w:rsidR="005C4925" w:rsidRPr="00AA3765">
          <w:rPr>
            <w:rStyle w:val="Hyperlink"/>
            <w:sz w:val="24"/>
            <w:szCs w:val="24"/>
          </w:rPr>
          <w:t>https://www.providermagazine.com/Breaking-News/Pages/Workforce-Crisis-in-SNFs-Points-to-Need-for-Greater-Reimbursement-.aspx</w:t>
        </w:r>
      </w:hyperlink>
    </w:p>
    <w:p w14:paraId="00DE24C4" w14:textId="35C3D444" w:rsidR="005C4925" w:rsidRDefault="005C4925" w:rsidP="007B5B1E">
      <w:pPr>
        <w:spacing w:after="0" w:line="240" w:lineRule="auto"/>
        <w:rPr>
          <w:sz w:val="24"/>
          <w:szCs w:val="24"/>
        </w:rPr>
      </w:pPr>
    </w:p>
    <w:p w14:paraId="34B3113E" w14:textId="502FA73C" w:rsidR="005C4925" w:rsidRDefault="00543EDA" w:rsidP="007B5B1E">
      <w:pPr>
        <w:spacing w:after="0" w:line="240" w:lineRule="auto"/>
        <w:rPr>
          <w:sz w:val="24"/>
          <w:szCs w:val="24"/>
        </w:rPr>
      </w:pPr>
      <w:r w:rsidRPr="00543EDA">
        <w:rPr>
          <w:b/>
          <w:bCs/>
          <w:sz w:val="24"/>
          <w:szCs w:val="24"/>
          <w:u w:val="single"/>
        </w:rPr>
        <w:t>Senator Warren continues</w:t>
      </w:r>
      <w:r w:rsidR="005F3490">
        <w:rPr>
          <w:b/>
          <w:bCs/>
          <w:sz w:val="24"/>
          <w:szCs w:val="24"/>
          <w:u w:val="single"/>
        </w:rPr>
        <w:t xml:space="preserve"> probing</w:t>
      </w:r>
      <w:r>
        <w:rPr>
          <w:sz w:val="24"/>
          <w:szCs w:val="24"/>
        </w:rPr>
        <w:t xml:space="preserve">—Massachusetts Senator Elizabeth Warren </w:t>
      </w:r>
      <w:r w:rsidR="00D42431">
        <w:rPr>
          <w:sz w:val="24"/>
          <w:szCs w:val="24"/>
        </w:rPr>
        <w:t>is promising an investigation into for-profit and private equity nursing home ownership.</w:t>
      </w:r>
      <w:r w:rsidR="005F3490" w:rsidRPr="005F3490">
        <w:t xml:space="preserve"> </w:t>
      </w:r>
      <w:hyperlink r:id="rId12" w:history="1">
        <w:r w:rsidR="005F3490" w:rsidRPr="00AA3765">
          <w:rPr>
            <w:rStyle w:val="Hyperlink"/>
            <w:sz w:val="24"/>
            <w:szCs w:val="24"/>
          </w:rPr>
          <w:t>https://skillednursingnews.com/2021/03/warren-raises-alarm-over-private-equity-investment-restructuring-at-nursing-home-giant-genesis/?euid=a3545010f7&amp;utm_source=snn-newsletter&amp;utm_medium=email&amp;utm_campaign=4cad4aa904</w:t>
        </w:r>
      </w:hyperlink>
    </w:p>
    <w:p w14:paraId="1944F96F" w14:textId="0385DC66" w:rsidR="005F3490" w:rsidRDefault="005F3490" w:rsidP="007B5B1E">
      <w:pPr>
        <w:spacing w:after="0" w:line="240" w:lineRule="auto"/>
        <w:rPr>
          <w:sz w:val="24"/>
          <w:szCs w:val="24"/>
        </w:rPr>
      </w:pPr>
    </w:p>
    <w:p w14:paraId="4164D98C" w14:textId="7FAF527F" w:rsidR="005F3490" w:rsidRDefault="0048049C" w:rsidP="007B5B1E">
      <w:pPr>
        <w:spacing w:after="0" w:line="240" w:lineRule="auto"/>
        <w:rPr>
          <w:sz w:val="24"/>
          <w:szCs w:val="24"/>
        </w:rPr>
      </w:pPr>
      <w:r w:rsidRPr="0048049C">
        <w:rPr>
          <w:b/>
          <w:bCs/>
          <w:sz w:val="24"/>
          <w:szCs w:val="24"/>
          <w:u w:val="single"/>
        </w:rPr>
        <w:t>New HHS Secretary</w:t>
      </w:r>
      <w:r w:rsidR="00A160DC">
        <w:rPr>
          <w:sz w:val="24"/>
          <w:szCs w:val="24"/>
        </w:rPr>
        <w:t xml:space="preserve">—By just one vote, California Attorney General Xavier </w:t>
      </w:r>
      <w:r w:rsidR="00DA202C">
        <w:rPr>
          <w:sz w:val="24"/>
          <w:szCs w:val="24"/>
        </w:rPr>
        <w:t xml:space="preserve">Becerra has been confirmed as the new Secretary of Health and Human Services.  </w:t>
      </w:r>
      <w:hyperlink r:id="rId13" w:history="1">
        <w:r w:rsidR="00523A91" w:rsidRPr="00AA3765">
          <w:rPr>
            <w:rStyle w:val="Hyperlink"/>
            <w:sz w:val="24"/>
            <w:szCs w:val="24"/>
          </w:rPr>
          <w:t>https://skillednursingnews.com/2021/03/senate-narrowly-confirms-becerra-as-hhs-secretary/?euid=a3545010f7&amp;utm_source=snn-newsletter&amp;utm_medium=email&amp;utm_campaign=5585902959</w:t>
        </w:r>
      </w:hyperlink>
    </w:p>
    <w:p w14:paraId="39CBFB20" w14:textId="20A6F8F1" w:rsidR="00523A91" w:rsidRDefault="00523A91" w:rsidP="007B5B1E">
      <w:pPr>
        <w:spacing w:after="0" w:line="240" w:lineRule="auto"/>
        <w:rPr>
          <w:sz w:val="24"/>
          <w:szCs w:val="24"/>
        </w:rPr>
      </w:pPr>
    </w:p>
    <w:p w14:paraId="40A904C0" w14:textId="129EB76A" w:rsidR="00523A91" w:rsidRDefault="00523A91" w:rsidP="007B5B1E">
      <w:pPr>
        <w:spacing w:after="0" w:line="240" w:lineRule="auto"/>
        <w:rPr>
          <w:sz w:val="24"/>
          <w:szCs w:val="24"/>
        </w:rPr>
      </w:pPr>
      <w:r w:rsidRPr="00176BAB">
        <w:rPr>
          <w:b/>
          <w:bCs/>
          <w:sz w:val="24"/>
          <w:szCs w:val="24"/>
          <w:u w:val="single"/>
        </w:rPr>
        <w:t>In Connecticut</w:t>
      </w:r>
      <w:r w:rsidR="00176BAB" w:rsidRPr="00176BAB">
        <w:rPr>
          <w:b/>
          <w:bCs/>
          <w:sz w:val="24"/>
          <w:szCs w:val="24"/>
          <w:u w:val="single"/>
        </w:rPr>
        <w:t>…</w:t>
      </w:r>
      <w:r w:rsidR="00176BAB">
        <w:rPr>
          <w:sz w:val="24"/>
          <w:szCs w:val="24"/>
        </w:rPr>
        <w:t xml:space="preserve">--The Connecticut legislature is considering comprehensive nursing home reforms, including </w:t>
      </w:r>
      <w:r w:rsidR="005B1CFA">
        <w:rPr>
          <w:sz w:val="24"/>
          <w:szCs w:val="24"/>
        </w:rPr>
        <w:t xml:space="preserve">mandatory minimum staffing.  </w:t>
      </w:r>
      <w:hyperlink r:id="rId14" w:history="1">
        <w:r w:rsidR="00336874" w:rsidRPr="00AA3765">
          <w:rPr>
            <w:rStyle w:val="Hyperlink"/>
            <w:sz w:val="24"/>
            <w:szCs w:val="24"/>
          </w:rPr>
          <w:t>https://www.courant.com/politics/hc-pol-nursing-home-legislation-20210317-f77g5brcdnd3jmvi2a5ogl6v7u-story.html</w:t>
        </w:r>
      </w:hyperlink>
    </w:p>
    <w:p w14:paraId="601A0EF4" w14:textId="2818CC41" w:rsidR="00336874" w:rsidRDefault="00336874" w:rsidP="007B5B1E">
      <w:pPr>
        <w:spacing w:after="0" w:line="240" w:lineRule="auto"/>
        <w:rPr>
          <w:sz w:val="24"/>
          <w:szCs w:val="24"/>
        </w:rPr>
      </w:pPr>
    </w:p>
    <w:p w14:paraId="5A60964E" w14:textId="2B68F75D" w:rsidR="00336874" w:rsidRDefault="00E84792" w:rsidP="007B5B1E">
      <w:pPr>
        <w:spacing w:after="0" w:line="240" w:lineRule="auto"/>
        <w:rPr>
          <w:sz w:val="24"/>
          <w:szCs w:val="24"/>
        </w:rPr>
      </w:pPr>
      <w:r>
        <w:rPr>
          <w:sz w:val="24"/>
          <w:szCs w:val="24"/>
        </w:rPr>
        <w:t>Post-COVID…..</w:t>
      </w:r>
    </w:p>
    <w:p w14:paraId="74E6697F" w14:textId="466A2E9D" w:rsidR="00E84792" w:rsidRDefault="00E84792" w:rsidP="007B5B1E">
      <w:pPr>
        <w:spacing w:after="0" w:line="240" w:lineRule="auto"/>
        <w:rPr>
          <w:sz w:val="24"/>
          <w:szCs w:val="24"/>
        </w:rPr>
      </w:pPr>
    </w:p>
    <w:p w14:paraId="728B1213" w14:textId="1A0B24A0" w:rsidR="00E84792" w:rsidRDefault="00541A6C" w:rsidP="007B5B1E">
      <w:pPr>
        <w:spacing w:after="0" w:line="240" w:lineRule="auto"/>
        <w:rPr>
          <w:sz w:val="24"/>
          <w:szCs w:val="24"/>
        </w:rPr>
      </w:pPr>
      <w:r w:rsidRPr="00541A6C">
        <w:rPr>
          <w:b/>
          <w:bCs/>
          <w:sz w:val="24"/>
          <w:szCs w:val="24"/>
          <w:u w:val="single"/>
        </w:rPr>
        <w:t>Famil</w:t>
      </w:r>
      <w:r w:rsidR="00AA5FBB">
        <w:rPr>
          <w:b/>
          <w:bCs/>
          <w:sz w:val="24"/>
          <w:szCs w:val="24"/>
          <w:u w:val="single"/>
        </w:rPr>
        <w:t>ies calling for reform</w:t>
      </w:r>
      <w:r>
        <w:rPr>
          <w:sz w:val="24"/>
          <w:szCs w:val="24"/>
        </w:rPr>
        <w:t xml:space="preserve">—Families are </w:t>
      </w:r>
      <w:r w:rsidR="008C3285">
        <w:rPr>
          <w:sz w:val="24"/>
          <w:szCs w:val="24"/>
        </w:rPr>
        <w:t>demanding</w:t>
      </w:r>
      <w:r>
        <w:rPr>
          <w:sz w:val="24"/>
          <w:szCs w:val="24"/>
        </w:rPr>
        <w:t xml:space="preserve"> no more lockdowns and </w:t>
      </w:r>
      <w:r w:rsidR="005A0B0B">
        <w:rPr>
          <w:sz w:val="24"/>
          <w:szCs w:val="24"/>
        </w:rPr>
        <w:t>want to be more involved in decision making as a result of COVID-19.</w:t>
      </w:r>
      <w:r w:rsidR="00AA5FBB" w:rsidRPr="00AA5FBB">
        <w:t xml:space="preserve"> </w:t>
      </w:r>
      <w:hyperlink r:id="rId15" w:history="1">
        <w:r w:rsidR="00AA5FBB" w:rsidRPr="00AA3765">
          <w:rPr>
            <w:rStyle w:val="Hyperlink"/>
            <w:sz w:val="24"/>
            <w:szCs w:val="24"/>
          </w:rPr>
          <w:t>https://skillednursingnews.com/2021/03/what-families-want-from-nursing-home-reform-post-covid-no-more-lockdowns-and-a-seat-at-the-table/?euid=a3545010f7&amp;utm_source=snn-newsletter&amp;utm_medium=email&amp;utm_campaign=5585902959</w:t>
        </w:r>
      </w:hyperlink>
    </w:p>
    <w:p w14:paraId="3888BAEF" w14:textId="70782E20" w:rsidR="008C3285" w:rsidRDefault="008C3285" w:rsidP="007B5B1E">
      <w:pPr>
        <w:spacing w:after="0" w:line="240" w:lineRule="auto"/>
        <w:rPr>
          <w:sz w:val="24"/>
          <w:szCs w:val="24"/>
        </w:rPr>
      </w:pPr>
    </w:p>
    <w:p w14:paraId="4D8E7085" w14:textId="176CBEDF" w:rsidR="008C3285" w:rsidRDefault="0042514B" w:rsidP="007B5B1E">
      <w:pPr>
        <w:spacing w:after="0" w:line="240" w:lineRule="auto"/>
        <w:rPr>
          <w:rStyle w:val="Hyperlink"/>
          <w:sz w:val="24"/>
          <w:szCs w:val="24"/>
        </w:rPr>
      </w:pPr>
      <w:r w:rsidRPr="0042514B">
        <w:rPr>
          <w:b/>
          <w:bCs/>
          <w:sz w:val="24"/>
          <w:szCs w:val="24"/>
          <w:u w:val="single"/>
        </w:rPr>
        <w:t>Virtual continuation</w:t>
      </w:r>
      <w:r w:rsidR="00C23FA9">
        <w:rPr>
          <w:sz w:val="24"/>
          <w:szCs w:val="24"/>
        </w:rPr>
        <w:t>—</w:t>
      </w:r>
      <w:r w:rsidR="00BD13E4">
        <w:rPr>
          <w:sz w:val="24"/>
          <w:szCs w:val="24"/>
        </w:rPr>
        <w:t>Remote visitation</w:t>
      </w:r>
      <w:r w:rsidR="00C23FA9">
        <w:rPr>
          <w:sz w:val="24"/>
          <w:szCs w:val="24"/>
        </w:rPr>
        <w:t xml:space="preserve"> and </w:t>
      </w:r>
      <w:r w:rsidR="00BD13E4">
        <w:rPr>
          <w:sz w:val="24"/>
          <w:szCs w:val="24"/>
        </w:rPr>
        <w:t xml:space="preserve">virtual </w:t>
      </w:r>
      <w:r w:rsidR="00C23FA9">
        <w:rPr>
          <w:sz w:val="24"/>
          <w:szCs w:val="24"/>
        </w:rPr>
        <w:t>marketing are expected to continue at long-term care facilities even after all are fully open for visitation.</w:t>
      </w:r>
      <w:r w:rsidR="00BB74CC">
        <w:rPr>
          <w:sz w:val="24"/>
          <w:szCs w:val="24"/>
        </w:rPr>
        <w:t xml:space="preserve"> </w:t>
      </w:r>
      <w:hyperlink r:id="rId16" w:history="1">
        <w:r w:rsidR="00BD13E4" w:rsidRPr="00AA3765">
          <w:rPr>
            <w:rStyle w:val="Hyperlink"/>
            <w:sz w:val="24"/>
            <w:szCs w:val="24"/>
          </w:rPr>
          <w:t>https://www.mcknightsseniorliving.com/home/news/business-daily-news/virtual-marketing-remote-visits-here-to-stay-senior-living-and-care-operators-say/</w:t>
        </w:r>
      </w:hyperlink>
    </w:p>
    <w:p w14:paraId="41E31EA5" w14:textId="411B6B2B" w:rsidR="0012188B" w:rsidRDefault="0012188B" w:rsidP="007B5B1E">
      <w:pPr>
        <w:spacing w:after="0" w:line="240" w:lineRule="auto"/>
        <w:rPr>
          <w:rStyle w:val="Hyperlink"/>
          <w:sz w:val="24"/>
          <w:szCs w:val="24"/>
        </w:rPr>
      </w:pPr>
    </w:p>
    <w:p w14:paraId="53EB388C" w14:textId="0EB8FDF5" w:rsidR="0012188B" w:rsidRDefault="0012188B" w:rsidP="007B5B1E">
      <w:pPr>
        <w:spacing w:after="0" w:line="240" w:lineRule="auto"/>
        <w:rPr>
          <w:sz w:val="24"/>
          <w:szCs w:val="24"/>
        </w:rPr>
      </w:pPr>
      <w:r w:rsidRPr="0012188B">
        <w:rPr>
          <w:b/>
          <w:bCs/>
          <w:sz w:val="24"/>
          <w:szCs w:val="24"/>
          <w:u w:val="single"/>
        </w:rPr>
        <w:t>American College of Health</w:t>
      </w:r>
      <w:r w:rsidR="00937BE1">
        <w:rPr>
          <w:b/>
          <w:bCs/>
          <w:sz w:val="24"/>
          <w:szCs w:val="24"/>
          <w:u w:val="single"/>
        </w:rPr>
        <w:t xml:space="preserve"> C</w:t>
      </w:r>
      <w:r w:rsidRPr="0012188B">
        <w:rPr>
          <w:b/>
          <w:bCs/>
          <w:sz w:val="24"/>
          <w:szCs w:val="24"/>
          <w:u w:val="single"/>
        </w:rPr>
        <w:t>are Administrators</w:t>
      </w:r>
      <w:r w:rsidR="00937BE1">
        <w:rPr>
          <w:sz w:val="24"/>
          <w:szCs w:val="24"/>
        </w:rPr>
        <w:t xml:space="preserve">—The ACHCA will be holding their Newport Conference </w:t>
      </w:r>
      <w:r w:rsidR="003F30D5">
        <w:rPr>
          <w:sz w:val="24"/>
          <w:szCs w:val="24"/>
        </w:rPr>
        <w:t>again this year.  The dates are May 26-28.</w:t>
      </w:r>
      <w:r w:rsidR="00D57E34">
        <w:rPr>
          <w:sz w:val="24"/>
          <w:szCs w:val="24"/>
        </w:rPr>
        <w:t xml:space="preserve">  Capacity is limited due to COVID protocol.  This is always a fun event</w:t>
      </w:r>
      <w:r w:rsidR="00403276">
        <w:rPr>
          <w:sz w:val="24"/>
          <w:szCs w:val="24"/>
        </w:rPr>
        <w:t xml:space="preserve">, so </w:t>
      </w:r>
      <w:r w:rsidR="0075109E">
        <w:rPr>
          <w:sz w:val="24"/>
          <w:szCs w:val="24"/>
        </w:rPr>
        <w:t>save the date.  Sign up information will be available soon</w:t>
      </w:r>
      <w:r w:rsidR="00403276">
        <w:rPr>
          <w:sz w:val="24"/>
          <w:szCs w:val="24"/>
        </w:rPr>
        <w:t>.</w:t>
      </w:r>
    </w:p>
    <w:p w14:paraId="153F8CA1" w14:textId="4202CBD6" w:rsidR="00327363" w:rsidRDefault="00327363" w:rsidP="007B5B1E">
      <w:pPr>
        <w:spacing w:after="0" w:line="240" w:lineRule="auto"/>
        <w:rPr>
          <w:sz w:val="24"/>
          <w:szCs w:val="24"/>
        </w:rPr>
      </w:pPr>
    </w:p>
    <w:p w14:paraId="0052B84C" w14:textId="571D4D57" w:rsidR="00327363" w:rsidRPr="00327363" w:rsidRDefault="00327363" w:rsidP="007B5B1E">
      <w:pPr>
        <w:spacing w:after="0" w:line="240" w:lineRule="auto"/>
        <w:rPr>
          <w:sz w:val="24"/>
          <w:szCs w:val="24"/>
        </w:rPr>
      </w:pPr>
      <w:r w:rsidRPr="00327363">
        <w:rPr>
          <w:b/>
          <w:bCs/>
          <w:sz w:val="24"/>
          <w:szCs w:val="24"/>
          <w:u w:val="single"/>
        </w:rPr>
        <w:t>BOLO</w:t>
      </w:r>
      <w:r>
        <w:rPr>
          <w:sz w:val="24"/>
          <w:szCs w:val="24"/>
        </w:rPr>
        <w:t>—Be on the lookout for RIHCA’s new “</w:t>
      </w:r>
      <w:r w:rsidR="009C54A4">
        <w:rPr>
          <w:sz w:val="24"/>
          <w:szCs w:val="24"/>
        </w:rPr>
        <w:t>This Week at RIHCA</w:t>
      </w:r>
      <w:r w:rsidR="0099063D">
        <w:rPr>
          <w:sz w:val="24"/>
          <w:szCs w:val="24"/>
        </w:rPr>
        <w:t xml:space="preserve">” newsletter.  This brief one pager will </w:t>
      </w:r>
      <w:r w:rsidR="00E84A7E">
        <w:rPr>
          <w:sz w:val="24"/>
          <w:szCs w:val="24"/>
        </w:rPr>
        <w:t>list all committee meetings for the week as well as upcoming educational seminars.</w:t>
      </w:r>
      <w:r w:rsidR="00F87AFA">
        <w:rPr>
          <w:sz w:val="24"/>
          <w:szCs w:val="24"/>
        </w:rPr>
        <w:t xml:space="preserve">  Check your inbox every Monday beginning next week!</w:t>
      </w:r>
    </w:p>
    <w:p w14:paraId="7228E39D" w14:textId="5DCDE840" w:rsidR="008E1A4B" w:rsidRDefault="008E1A4B" w:rsidP="007B5B1E">
      <w:pPr>
        <w:spacing w:after="0" w:line="240" w:lineRule="auto"/>
        <w:rPr>
          <w:sz w:val="24"/>
          <w:szCs w:val="24"/>
        </w:rPr>
      </w:pPr>
    </w:p>
    <w:p w14:paraId="3F53BB43" w14:textId="022A90DD" w:rsidR="00F87AFA" w:rsidRDefault="00F87AFA" w:rsidP="007B5B1E">
      <w:pPr>
        <w:spacing w:after="0" w:line="240" w:lineRule="auto"/>
        <w:rPr>
          <w:sz w:val="24"/>
          <w:szCs w:val="24"/>
        </w:rPr>
      </w:pPr>
      <w:r>
        <w:rPr>
          <w:sz w:val="24"/>
          <w:szCs w:val="24"/>
        </w:rPr>
        <w:t>Phew!  A lot of information this week!</w:t>
      </w:r>
    </w:p>
    <w:p w14:paraId="36042FD9" w14:textId="77777777" w:rsidR="00F87AFA" w:rsidRDefault="00F87AFA" w:rsidP="007B5B1E">
      <w:pPr>
        <w:spacing w:after="0" w:line="240" w:lineRule="auto"/>
        <w:rPr>
          <w:sz w:val="24"/>
          <w:szCs w:val="24"/>
        </w:rPr>
      </w:pPr>
    </w:p>
    <w:p w14:paraId="4B74F980" w14:textId="69DFD0EE" w:rsidR="008A0767" w:rsidRDefault="008E1A4B" w:rsidP="00921DF1">
      <w:pPr>
        <w:spacing w:after="0" w:line="240" w:lineRule="auto"/>
      </w:pPr>
      <w:r>
        <w:rPr>
          <w:sz w:val="24"/>
          <w:szCs w:val="24"/>
        </w:rPr>
        <w:t>So, a dusting of snow on the ground this morning (at least in my neck of the woods) and Spring arrives tomorrow.</w:t>
      </w:r>
      <w:r w:rsidR="00A41289">
        <w:rPr>
          <w:sz w:val="24"/>
          <w:szCs w:val="24"/>
        </w:rPr>
        <w:t xml:space="preserve">  That’s about right for New England weather in March.  Set your clocks for 5:37 tomorrow morning to usher in the vernal equinox.</w:t>
      </w:r>
      <w:r w:rsidR="00F85592">
        <w:rPr>
          <w:sz w:val="24"/>
          <w:szCs w:val="24"/>
        </w:rPr>
        <w:t xml:space="preserve">  Have a great weekend!</w:t>
      </w:r>
    </w:p>
    <w:p w14:paraId="6022BAEC" w14:textId="77777777" w:rsidR="0039709F" w:rsidRDefault="0039709F">
      <w:pPr>
        <w:spacing w:after="0" w:line="240" w:lineRule="auto"/>
      </w:pPr>
    </w:p>
    <w:sectPr w:rsidR="00397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64"/>
    <w:rsid w:val="00011A9E"/>
    <w:rsid w:val="000D1E69"/>
    <w:rsid w:val="0012188B"/>
    <w:rsid w:val="00173ECE"/>
    <w:rsid w:val="00176BAB"/>
    <w:rsid w:val="00195D92"/>
    <w:rsid w:val="001B2C5D"/>
    <w:rsid w:val="001C468D"/>
    <w:rsid w:val="001E3CCF"/>
    <w:rsid w:val="00217DE6"/>
    <w:rsid w:val="00237756"/>
    <w:rsid w:val="002446EC"/>
    <w:rsid w:val="0024621C"/>
    <w:rsid w:val="002A3C6A"/>
    <w:rsid w:val="00327363"/>
    <w:rsid w:val="00336874"/>
    <w:rsid w:val="00361491"/>
    <w:rsid w:val="0039709F"/>
    <w:rsid w:val="003F30D5"/>
    <w:rsid w:val="00403276"/>
    <w:rsid w:val="0041724F"/>
    <w:rsid w:val="0042514B"/>
    <w:rsid w:val="004663B8"/>
    <w:rsid w:val="0048049C"/>
    <w:rsid w:val="004A6EB4"/>
    <w:rsid w:val="004E34B9"/>
    <w:rsid w:val="00523A91"/>
    <w:rsid w:val="00541A6C"/>
    <w:rsid w:val="00543EDA"/>
    <w:rsid w:val="005521A7"/>
    <w:rsid w:val="005A0B0B"/>
    <w:rsid w:val="005B1CFA"/>
    <w:rsid w:val="005C4925"/>
    <w:rsid w:val="005F3490"/>
    <w:rsid w:val="006727F6"/>
    <w:rsid w:val="006A4F71"/>
    <w:rsid w:val="00714B46"/>
    <w:rsid w:val="0075109E"/>
    <w:rsid w:val="007B5B1E"/>
    <w:rsid w:val="007F5122"/>
    <w:rsid w:val="00844334"/>
    <w:rsid w:val="008A0767"/>
    <w:rsid w:val="008A60C6"/>
    <w:rsid w:val="008C3285"/>
    <w:rsid w:val="008E1A4B"/>
    <w:rsid w:val="00921DF1"/>
    <w:rsid w:val="00923674"/>
    <w:rsid w:val="00937BE1"/>
    <w:rsid w:val="00953249"/>
    <w:rsid w:val="0099063D"/>
    <w:rsid w:val="009C23C3"/>
    <w:rsid w:val="009C54A4"/>
    <w:rsid w:val="009F6F18"/>
    <w:rsid w:val="009F732F"/>
    <w:rsid w:val="00A160DC"/>
    <w:rsid w:val="00A41289"/>
    <w:rsid w:val="00A77EE6"/>
    <w:rsid w:val="00AA5FBB"/>
    <w:rsid w:val="00AA6AD4"/>
    <w:rsid w:val="00AD0F59"/>
    <w:rsid w:val="00AD55F4"/>
    <w:rsid w:val="00B135B4"/>
    <w:rsid w:val="00B3767E"/>
    <w:rsid w:val="00B72237"/>
    <w:rsid w:val="00BB74CC"/>
    <w:rsid w:val="00BD13E4"/>
    <w:rsid w:val="00C23FA9"/>
    <w:rsid w:val="00CE6635"/>
    <w:rsid w:val="00D03784"/>
    <w:rsid w:val="00D42431"/>
    <w:rsid w:val="00D57E34"/>
    <w:rsid w:val="00DA202C"/>
    <w:rsid w:val="00E32B64"/>
    <w:rsid w:val="00E76BBD"/>
    <w:rsid w:val="00E84792"/>
    <w:rsid w:val="00E84A7E"/>
    <w:rsid w:val="00E866D6"/>
    <w:rsid w:val="00EA21D5"/>
    <w:rsid w:val="00EF7872"/>
    <w:rsid w:val="00F85592"/>
    <w:rsid w:val="00F87AFA"/>
    <w:rsid w:val="00FC4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6892"/>
  <w15:chartTrackingRefBased/>
  <w15:docId w15:val="{A8B271E7-9F06-4974-B91B-50B3C97E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EB4"/>
    <w:rPr>
      <w:color w:val="0563C1" w:themeColor="hyperlink"/>
      <w:u w:val="single"/>
    </w:rPr>
  </w:style>
  <w:style w:type="character" w:styleId="UnresolvedMention">
    <w:name w:val="Unresolved Mention"/>
    <w:basedOn w:val="DefaultParagraphFont"/>
    <w:uiPriority w:val="99"/>
    <w:semiHidden/>
    <w:unhideWhenUsed/>
    <w:rsid w:val="004A6EB4"/>
    <w:rPr>
      <w:color w:val="605E5C"/>
      <w:shd w:val="clear" w:color="auto" w:fill="E1DFDD"/>
    </w:rPr>
  </w:style>
  <w:style w:type="paragraph" w:customStyle="1" w:styleId="xmsonormal">
    <w:name w:val="x_msonormal"/>
    <w:basedOn w:val="Normal"/>
    <w:rsid w:val="0012188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30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knightsseniorliving.com/home/news/oshas-new-covid-19-inspection-whistleblower-program-targets-alfs-ccrcs-and-snfs/" TargetMode="External"/><Relationship Id="rId13" Type="http://schemas.openxmlformats.org/officeDocument/2006/relationships/hyperlink" Target="https://skillednursingnews.com/2021/03/senate-narrowly-confirms-becerra-as-hhs-secretary/?euid=a3545010f7&amp;utm_source=snn-newsletter&amp;utm_medium=email&amp;utm_campaign=5585902959" TargetMode="Externa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hyperlink" Target="https://www.washingtonexaminer.com/news/covid-vaccine-effective-one-dose-nursing-home-residents-cdc" TargetMode="External"/><Relationship Id="rId12" Type="http://schemas.openxmlformats.org/officeDocument/2006/relationships/hyperlink" Target="https://skillednursingnews.com/2021/03/warren-raises-alarm-over-private-equity-investment-restructuring-at-nursing-home-giant-genesis/?euid=a3545010f7&amp;utm_source=snn-newsletter&amp;utm_medium=email&amp;utm_campaign=4cad4aa90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mcknightsseniorliving.com/home/news/business-daily-news/virtual-marketing-remote-visits-here-to-stay-senior-living-and-care-operators-say/" TargetMode="Externa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mcknights.com/news/covid-19-variant-fuels-outbreak-among-nursing-home-residents-vaccinated-or-not/" TargetMode="External"/><Relationship Id="rId11" Type="http://schemas.openxmlformats.org/officeDocument/2006/relationships/hyperlink" Target="https://www.providermagazine.com/Breaking-News/Pages/Workforce-Crisis-in-SNFs-Points-to-Need-for-Greater-Reimbursement-.aspx" TargetMode="External"/><Relationship Id="rId5" Type="http://schemas.openxmlformats.org/officeDocument/2006/relationships/hyperlink" Target="https://www.providermagazine.com/Breaking-News/Pages/Long-Term-Care-Providers-Push-to-Remain-a-Priority-for-COVID-19-Vaccines.aspx" TargetMode="External"/><Relationship Id="rId15" Type="http://schemas.openxmlformats.org/officeDocument/2006/relationships/hyperlink" Target="https://skillednursingnews.com/2021/03/what-families-want-from-nursing-home-reform-post-covid-no-more-lockdowns-and-a-seat-at-the-table/?euid=a3545010f7&amp;utm_source=snn-newsletter&amp;utm_medium=email&amp;utm_campaign=5585902959" TargetMode="External"/><Relationship Id="rId10" Type="http://schemas.openxmlformats.org/officeDocument/2006/relationships/hyperlink" Target="https://skillednursingnews.com/2021/03/staffing-and-ownership-structure-take-center-stage-in-senate-hearing-on-covid-19-in-nursing-homes/?euid=a3545010f7&amp;utm_source=snn-newsletter&amp;utm_medium=email&amp;utm_campaign=4cad4aa904" TargetMode="External"/><Relationship Id="rId19"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hyperlink" Target="https://www.ahcancal.org/Advocacy/Pages/Care-For-Our-Seniors-Act.aspx" TargetMode="External"/><Relationship Id="rId14" Type="http://schemas.openxmlformats.org/officeDocument/2006/relationships/hyperlink" Target="https://www.courant.com/politics/hc-pol-nursing-home-legislation-20210317-f77g5brcdnd3jmvi2a5ogl6v7u-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9E91F35247694581DB02CFAB37FA97" ma:contentTypeVersion="12" ma:contentTypeDescription="Create a new document." ma:contentTypeScope="" ma:versionID="5d561d4a47582c43609f52ae027aa46b">
  <xsd:schema xmlns:xsd="http://www.w3.org/2001/XMLSchema" xmlns:xs="http://www.w3.org/2001/XMLSchema" xmlns:p="http://schemas.microsoft.com/office/2006/metadata/properties" xmlns:ns2="e1ce9734-716c-4746-9f77-cc69356c7ab9" xmlns:ns3="d28bde40-18f8-4261-a3fc-7ffb1625c9c8" targetNamespace="http://schemas.microsoft.com/office/2006/metadata/properties" ma:root="true" ma:fieldsID="bd8c843228c9390e8b66b601823b210c" ns2:_="" ns3:_="">
    <xsd:import namespace="e1ce9734-716c-4746-9f77-cc69356c7ab9"/>
    <xsd:import namespace="d28bde40-18f8-4261-a3fc-7ffb1625c9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e9734-716c-4746-9f77-cc69356c7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8bde40-18f8-4261-a3fc-7ffb1625c9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E58944-68A2-49D8-858F-6493C9830267}"/>
</file>

<file path=customXml/itemProps2.xml><?xml version="1.0" encoding="utf-8"?>
<ds:datastoreItem xmlns:ds="http://schemas.openxmlformats.org/officeDocument/2006/customXml" ds:itemID="{29B28421-37DB-48FB-BD26-AD6142D2FB10}"/>
</file>

<file path=customXml/itemProps3.xml><?xml version="1.0" encoding="utf-8"?>
<ds:datastoreItem xmlns:ds="http://schemas.openxmlformats.org/officeDocument/2006/customXml" ds:itemID="{1052C9F1-3EAE-4A05-9694-193337889D26}"/>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Fraser</dc:creator>
  <cp:keywords/>
  <dc:description/>
  <cp:lastModifiedBy>Jana Damm</cp:lastModifiedBy>
  <cp:revision>2</cp:revision>
  <dcterms:created xsi:type="dcterms:W3CDTF">2021-05-11T16:13:00Z</dcterms:created>
  <dcterms:modified xsi:type="dcterms:W3CDTF">2021-05-11T16:13:00Z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0x010100989E91F35247694581DB02CFAB37FA97</vt:lpwstr>
  </property>
</Properties>
</file>