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6D6B6010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7F3C5E">
        <w:rPr>
          <w:b/>
          <w:bCs/>
          <w:sz w:val="36"/>
          <w:szCs w:val="36"/>
          <w:u w:val="single"/>
        </w:rPr>
        <w:t>2/19/21</w:t>
      </w:r>
    </w:p>
    <w:p w14:paraId="4B5126D8" w14:textId="45A34D4B" w:rsidR="007F3C5E" w:rsidRDefault="007F3C5E" w:rsidP="007F3C5E">
      <w:pPr>
        <w:spacing w:after="0" w:line="240" w:lineRule="auto"/>
        <w:rPr>
          <w:sz w:val="24"/>
          <w:szCs w:val="24"/>
        </w:rPr>
      </w:pPr>
    </w:p>
    <w:p w14:paraId="24D91DB9" w14:textId="055AA675" w:rsidR="007F3C5E" w:rsidRDefault="007F3C5E" w:rsidP="007F3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Friday everyone!</w:t>
      </w:r>
      <w:r w:rsidR="00840979">
        <w:rPr>
          <w:sz w:val="24"/>
          <w:szCs w:val="24"/>
        </w:rPr>
        <w:t xml:space="preserve">  So</w:t>
      </w:r>
      <w:r w:rsidR="003F049A">
        <w:rPr>
          <w:sz w:val="24"/>
          <w:szCs w:val="24"/>
        </w:rPr>
        <w:t>,</w:t>
      </w:r>
      <w:r w:rsidR="00840979">
        <w:rPr>
          <w:sz w:val="24"/>
          <w:szCs w:val="24"/>
        </w:rPr>
        <w:t xml:space="preserve"> it’s been snowing for two days but only some areas have had to shovel.  </w:t>
      </w:r>
      <w:r w:rsidR="00E11986">
        <w:rPr>
          <w:sz w:val="24"/>
          <w:szCs w:val="24"/>
        </w:rPr>
        <w:t xml:space="preserve">For the rest of us, </w:t>
      </w:r>
      <w:r w:rsidR="00C233EA">
        <w:rPr>
          <w:sz w:val="24"/>
          <w:szCs w:val="24"/>
        </w:rPr>
        <w:t>the snow</w:t>
      </w:r>
      <w:r w:rsidR="00E11986">
        <w:rPr>
          <w:sz w:val="24"/>
          <w:szCs w:val="24"/>
        </w:rPr>
        <w:t xml:space="preserve"> doesn’t seem to mount up.  </w:t>
      </w:r>
      <w:r w:rsidR="00840979">
        <w:rPr>
          <w:sz w:val="24"/>
          <w:szCs w:val="24"/>
        </w:rPr>
        <w:t xml:space="preserve">Good </w:t>
      </w:r>
      <w:proofErr w:type="spellStart"/>
      <w:r w:rsidR="00840979">
        <w:rPr>
          <w:sz w:val="24"/>
          <w:szCs w:val="24"/>
        </w:rPr>
        <w:t>ol</w:t>
      </w:r>
      <w:proofErr w:type="spellEnd"/>
      <w:r w:rsidR="00840979">
        <w:rPr>
          <w:sz w:val="24"/>
          <w:szCs w:val="24"/>
        </w:rPr>
        <w:t>’ New England weather!</w:t>
      </w:r>
    </w:p>
    <w:p w14:paraId="736129D6" w14:textId="718EE243" w:rsidR="00840979" w:rsidRDefault="00840979" w:rsidP="007F3C5E">
      <w:pPr>
        <w:spacing w:after="0" w:line="240" w:lineRule="auto"/>
        <w:rPr>
          <w:sz w:val="24"/>
          <w:szCs w:val="24"/>
        </w:rPr>
      </w:pPr>
    </w:p>
    <w:p w14:paraId="118B175C" w14:textId="630B719D" w:rsidR="00840979" w:rsidRDefault="00D14238" w:rsidP="007F3C5E">
      <w:pPr>
        <w:spacing w:after="0" w:line="240" w:lineRule="auto"/>
        <w:rPr>
          <w:sz w:val="24"/>
          <w:szCs w:val="24"/>
        </w:rPr>
      </w:pPr>
      <w:r w:rsidRPr="00D14238">
        <w:rPr>
          <w:b/>
          <w:bCs/>
          <w:sz w:val="24"/>
          <w:szCs w:val="24"/>
          <w:u w:val="single"/>
        </w:rPr>
        <w:t xml:space="preserve">Hooray and </w:t>
      </w:r>
      <w:proofErr w:type="gramStart"/>
      <w:r w:rsidRPr="00D14238">
        <w:rPr>
          <w:b/>
          <w:bCs/>
          <w:sz w:val="24"/>
          <w:szCs w:val="24"/>
          <w:u w:val="single"/>
        </w:rPr>
        <w:t>congratulations!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>It is always nice to share some happy news</w:t>
      </w:r>
      <w:r w:rsidR="00DD0D04">
        <w:rPr>
          <w:sz w:val="24"/>
          <w:szCs w:val="24"/>
        </w:rPr>
        <w:t xml:space="preserve">.  And today we congratulate Teresa </w:t>
      </w:r>
      <w:proofErr w:type="spellStart"/>
      <w:r w:rsidR="00DD0D04">
        <w:rPr>
          <w:sz w:val="24"/>
          <w:szCs w:val="24"/>
        </w:rPr>
        <w:t>Chopoorian</w:t>
      </w:r>
      <w:proofErr w:type="spellEnd"/>
      <w:r w:rsidR="00DD0D04">
        <w:rPr>
          <w:sz w:val="24"/>
          <w:szCs w:val="24"/>
        </w:rPr>
        <w:t xml:space="preserve"> of The Mansion</w:t>
      </w:r>
      <w:r w:rsidR="004752F2">
        <w:rPr>
          <w:sz w:val="24"/>
          <w:szCs w:val="24"/>
        </w:rPr>
        <w:t>.</w:t>
      </w:r>
      <w:r w:rsidR="00044FDD">
        <w:rPr>
          <w:sz w:val="24"/>
          <w:szCs w:val="24"/>
        </w:rPr>
        <w:t xml:space="preserve">  Teresa is one of 19 women </w:t>
      </w:r>
      <w:r w:rsidR="00044FDD" w:rsidRPr="00044FDD">
        <w:rPr>
          <w:i/>
          <w:iCs/>
          <w:sz w:val="24"/>
          <w:szCs w:val="24"/>
          <w:u w:val="single"/>
        </w:rPr>
        <w:t>nationwide</w:t>
      </w:r>
      <w:r w:rsidR="00044FDD">
        <w:rPr>
          <w:i/>
          <w:iCs/>
          <w:sz w:val="24"/>
          <w:szCs w:val="24"/>
          <w:u w:val="single"/>
        </w:rPr>
        <w:t xml:space="preserve"> </w:t>
      </w:r>
      <w:r w:rsidR="007A11E1">
        <w:rPr>
          <w:sz w:val="24"/>
          <w:szCs w:val="24"/>
        </w:rPr>
        <w:t xml:space="preserve">to be named to McKnight’s </w:t>
      </w:r>
      <w:r w:rsidR="004752F2">
        <w:rPr>
          <w:sz w:val="24"/>
          <w:szCs w:val="24"/>
        </w:rPr>
        <w:t>Women of Distinction Hall of Honor!</w:t>
      </w:r>
      <w:r w:rsidR="004D136A">
        <w:rPr>
          <w:sz w:val="24"/>
          <w:szCs w:val="24"/>
        </w:rPr>
        <w:t xml:space="preserve">  The Hall of Honor recognizes “</w:t>
      </w:r>
      <w:r w:rsidR="000A212A">
        <w:rPr>
          <w:sz w:val="24"/>
          <w:szCs w:val="24"/>
        </w:rPr>
        <w:t>executive level professionals who have made a significant impact in the skilled nursing</w:t>
      </w:r>
      <w:r w:rsidR="00F50088">
        <w:rPr>
          <w:sz w:val="24"/>
          <w:szCs w:val="24"/>
        </w:rPr>
        <w:t xml:space="preserve"> or senior living industries.”  Congratulations Teresa!  You can read more here:</w:t>
      </w:r>
      <w:r w:rsidR="00172C3B" w:rsidRPr="00172C3B">
        <w:t xml:space="preserve"> </w:t>
      </w:r>
      <w:hyperlink r:id="rId5" w:history="1">
        <w:r w:rsidR="00172C3B" w:rsidRPr="00F44A21">
          <w:rPr>
            <w:rStyle w:val="Hyperlink"/>
            <w:sz w:val="24"/>
            <w:szCs w:val="24"/>
          </w:rPr>
          <w:t>https://www.mcknights.com/news/mcknights-unveils-2021-women-of-distinction-hall-of-honor-inductees/</w:t>
        </w:r>
      </w:hyperlink>
    </w:p>
    <w:p w14:paraId="451021C8" w14:textId="0965A652" w:rsidR="00172C3B" w:rsidRDefault="00172C3B" w:rsidP="007F3C5E">
      <w:pPr>
        <w:spacing w:after="0" w:line="240" w:lineRule="auto"/>
        <w:rPr>
          <w:sz w:val="24"/>
          <w:szCs w:val="24"/>
        </w:rPr>
      </w:pPr>
    </w:p>
    <w:p w14:paraId="1BAA547C" w14:textId="5290CD49" w:rsidR="00172C3B" w:rsidRDefault="00172C3B" w:rsidP="007F3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also read more</w:t>
      </w:r>
      <w:r w:rsidR="005F4B58">
        <w:rPr>
          <w:sz w:val="24"/>
          <w:szCs w:val="24"/>
        </w:rPr>
        <w:t xml:space="preserve"> on RIHCA’s Facebook page.  Even better, you can like and share </w:t>
      </w:r>
      <w:r w:rsidR="00664E29">
        <w:rPr>
          <w:sz w:val="24"/>
          <w:szCs w:val="24"/>
        </w:rPr>
        <w:t xml:space="preserve">our Facebook </w:t>
      </w:r>
      <w:r w:rsidR="005F4B58">
        <w:rPr>
          <w:sz w:val="24"/>
          <w:szCs w:val="24"/>
        </w:rPr>
        <w:t>post with your staff and friends.</w:t>
      </w:r>
      <w:r w:rsidR="0082509F">
        <w:rPr>
          <w:sz w:val="24"/>
          <w:szCs w:val="24"/>
        </w:rPr>
        <w:t xml:space="preserve">  If you have not been to our Facebook page lately, check it out!</w:t>
      </w:r>
    </w:p>
    <w:p w14:paraId="6741A11E" w14:textId="77777777" w:rsidR="00F50088" w:rsidRPr="00F50088" w:rsidRDefault="00F50088" w:rsidP="00F5008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0998E5" w14:textId="2090A389" w:rsidR="00DD0D04" w:rsidRPr="00DD0D04" w:rsidRDefault="00DD0D04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>Visitation</w:t>
      </w:r>
      <w:r w:rsidRPr="00DD0D04">
        <w:rPr>
          <w:rFonts w:ascii="Calibri" w:hAnsi="Calibri" w:cs="Calibri"/>
          <w:b/>
          <w:bCs/>
          <w:sz w:val="24"/>
          <w:szCs w:val="24"/>
        </w:rPr>
        <w:t>—</w:t>
      </w:r>
      <w:r w:rsidRPr="00DD0D04">
        <w:rPr>
          <w:rFonts w:ascii="Calibri" w:hAnsi="Calibri" w:cs="Calibri"/>
          <w:sz w:val="24"/>
          <w:szCs w:val="24"/>
        </w:rPr>
        <w:t xml:space="preserve">As some states (including Rhode Island) </w:t>
      </w:r>
      <w:r w:rsidR="00FC05E1">
        <w:rPr>
          <w:rFonts w:ascii="Calibri" w:hAnsi="Calibri" w:cs="Calibri"/>
          <w:sz w:val="24"/>
          <w:szCs w:val="24"/>
        </w:rPr>
        <w:t>loosen</w:t>
      </w:r>
      <w:r w:rsidRPr="00DD0D04">
        <w:rPr>
          <w:rFonts w:ascii="Calibri" w:hAnsi="Calibri" w:cs="Calibri"/>
          <w:sz w:val="24"/>
          <w:szCs w:val="24"/>
        </w:rPr>
        <w:t xml:space="preserve"> guidelines around visitation a CMS official says it may be too early to ease up. </w:t>
      </w:r>
      <w:hyperlink w:history="1"/>
      <w:hyperlink r:id="rId6" w:history="1">
        <w:r w:rsidRPr="00DD0D04">
          <w:rPr>
            <w:rFonts w:ascii="Calibri" w:hAnsi="Calibri" w:cs="Calibri"/>
            <w:color w:val="0563C1"/>
            <w:sz w:val="24"/>
            <w:szCs w:val="24"/>
            <w:u w:val="single"/>
          </w:rPr>
          <w:t>https://news.bloomberglaw.com/health-law-and-business/nursing-homes-urged-to-stand-pat-as-states-move-to-expand-visits</w:t>
        </w:r>
      </w:hyperlink>
    </w:p>
    <w:p w14:paraId="263B7E28" w14:textId="77777777" w:rsidR="00DD0D04" w:rsidRPr="00DD0D04" w:rsidRDefault="00DD0D04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638CC3" w14:textId="76D2D8B6" w:rsidR="00DD0D04" w:rsidRDefault="00DD0D04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>Mandating visits</w:t>
      </w:r>
      <w:r w:rsidRPr="00DD0D04">
        <w:rPr>
          <w:rFonts w:ascii="Calibri" w:hAnsi="Calibri" w:cs="Calibri"/>
          <w:sz w:val="24"/>
          <w:szCs w:val="24"/>
        </w:rPr>
        <w:t xml:space="preserve">—However, a bill filed in the Georgia legislature would mandate visitation during a public health emergency. </w:t>
      </w:r>
      <w:hyperlink r:id="rId7" w:history="1">
        <w:r w:rsidRPr="00DD0D04">
          <w:rPr>
            <w:rFonts w:ascii="Calibri" w:hAnsi="Calibri" w:cs="Calibri"/>
            <w:color w:val="0563C1"/>
            <w:sz w:val="24"/>
            <w:szCs w:val="24"/>
            <w:u w:val="single"/>
          </w:rPr>
          <w:t>https://www.theclaytontribune.com/index.php/local-news/bill-would-allow-person-family-visits-during-public-health-emergencies</w:t>
        </w:r>
      </w:hyperlink>
    </w:p>
    <w:p w14:paraId="11D0B76E" w14:textId="0F19AD70" w:rsidR="00AA73D8" w:rsidRDefault="00AA73D8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637306" w14:textId="0ED992F6" w:rsidR="00AA73D8" w:rsidRDefault="00AA73D8" w:rsidP="00AA73D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>Taking its toll</w:t>
      </w:r>
      <w:r w:rsidRPr="00DD0D04">
        <w:rPr>
          <w:rFonts w:ascii="Calibri" w:hAnsi="Calibri" w:cs="Calibri"/>
          <w:sz w:val="24"/>
          <w:szCs w:val="24"/>
        </w:rPr>
        <w:t>—Sadly, the death rates for nursing home staff were among the highest in 2020.</w:t>
      </w:r>
      <w:r w:rsidRPr="00DD0D04">
        <w:rPr>
          <w:rFonts w:ascii="Calibri" w:hAnsi="Calibri" w:cs="Calibri"/>
        </w:rPr>
        <w:t xml:space="preserve"> </w:t>
      </w:r>
      <w:hyperlink r:id="rId8" w:history="1">
        <w:r w:rsidRPr="00DD0D04">
          <w:rPr>
            <w:rFonts w:ascii="Calibri" w:hAnsi="Calibri" w:cs="Calibri"/>
            <w:color w:val="0563C1"/>
            <w:sz w:val="24"/>
            <w:szCs w:val="24"/>
            <w:u w:val="single"/>
          </w:rPr>
          <w:t>https://www.scientificamerican.com/article/nursing-home-workers-had-one-of-the-deadliest-jobs-of-2020/</w:t>
        </w:r>
      </w:hyperlink>
    </w:p>
    <w:p w14:paraId="4BE79F90" w14:textId="039F2C42" w:rsidR="00AA73D8" w:rsidRDefault="00AA73D8" w:rsidP="00AA73D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7199C0" w14:textId="67CF0AF9" w:rsidR="007B704A" w:rsidRDefault="007B704A" w:rsidP="00AA73D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>Finding the good</w:t>
      </w:r>
      <w:r w:rsidRPr="00DD0D04">
        <w:rPr>
          <w:rFonts w:ascii="Calibri" w:hAnsi="Calibri" w:cs="Calibri"/>
          <w:sz w:val="24"/>
          <w:szCs w:val="24"/>
        </w:rPr>
        <w:t xml:space="preserve">—In spite of all the tragedy, there is some good to come from the pandemic.  This article cites 5 positive take-aways.  </w:t>
      </w:r>
      <w:hyperlink r:id="rId9" w:history="1">
        <w:r w:rsidRPr="00DD0D04">
          <w:rPr>
            <w:rFonts w:ascii="Calibri" w:hAnsi="Calibri" w:cs="Calibri"/>
            <w:color w:val="0563C1"/>
            <w:sz w:val="24"/>
            <w:szCs w:val="24"/>
            <w:u w:val="single"/>
          </w:rPr>
          <w:t>https://pagepro.mydigitalpublication.com/publication/?m=63330&amp;i=691560&amp;p=18</w:t>
        </w:r>
      </w:hyperlink>
    </w:p>
    <w:p w14:paraId="0CE4DC1C" w14:textId="42DCD5FE" w:rsidR="00D343BC" w:rsidRDefault="00D343BC" w:rsidP="00AA73D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CAB3DF" w14:textId="77777777" w:rsidR="00D343BC" w:rsidRPr="00DD0D04" w:rsidRDefault="00D343BC" w:rsidP="00D343B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>Federal proposal</w:t>
      </w:r>
      <w:r w:rsidRPr="00DD0D04">
        <w:rPr>
          <w:rFonts w:ascii="Calibri" w:hAnsi="Calibri" w:cs="Calibri"/>
          <w:sz w:val="24"/>
          <w:szCs w:val="24"/>
        </w:rPr>
        <w:t xml:space="preserve">--The US House is considering a proposal which would fund infection control and strike teams for nursing homes.  </w:t>
      </w:r>
      <w:hyperlink r:id="rId10" w:history="1">
        <w:r w:rsidRPr="00DD0D04">
          <w:rPr>
            <w:rFonts w:ascii="Calibri" w:hAnsi="Calibri" w:cs="Calibri"/>
            <w:color w:val="0563C1"/>
            <w:sz w:val="24"/>
            <w:szCs w:val="24"/>
            <w:u w:val="single"/>
          </w:rPr>
          <w:t>https://www.mcknights.com/news/450-million-for-infection-control-strike-teams-for-nursing-homes-in-house-bill-that-advances/</w:t>
        </w:r>
      </w:hyperlink>
    </w:p>
    <w:p w14:paraId="0996F728" w14:textId="77777777" w:rsidR="007B704A" w:rsidRPr="00DD0D04" w:rsidRDefault="007B704A" w:rsidP="007B70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Numbers going down</w:t>
      </w:r>
      <w:r w:rsidRPr="00DD0D04">
        <w:rPr>
          <w:rFonts w:ascii="Calibri" w:hAnsi="Calibri" w:cs="Calibri"/>
          <w:sz w:val="24"/>
          <w:szCs w:val="24"/>
        </w:rPr>
        <w:t xml:space="preserve">—The number of COVID-19 cases in nursing homes is dropping.  AHCA/NCAL says this is directly tied to vaccinations.  </w:t>
      </w:r>
      <w:hyperlink r:id="rId11" w:history="1">
        <w:r w:rsidRPr="00DD0D04">
          <w:rPr>
            <w:rFonts w:ascii="Calibri" w:hAnsi="Calibri" w:cs="Calibri"/>
            <w:color w:val="0563C1"/>
            <w:sz w:val="24"/>
            <w:szCs w:val="24"/>
            <w:u w:val="single"/>
          </w:rPr>
          <w:t>https://www.mcknights.com/news/clinical-news/vaccinations-tied-to-drop-in-nursing-home-infections-states-push-for-revised-role-in-pharmacy-allocations/</w:t>
        </w:r>
      </w:hyperlink>
    </w:p>
    <w:p w14:paraId="7F945D6B" w14:textId="77777777" w:rsidR="007B704A" w:rsidRPr="00DD0D04" w:rsidRDefault="007B704A" w:rsidP="007B70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D0D24C" w14:textId="77777777" w:rsidR="007B704A" w:rsidRPr="00DD0D04" w:rsidRDefault="007B704A" w:rsidP="007B70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 xml:space="preserve">Good news for </w:t>
      </w:r>
      <w:proofErr w:type="gramStart"/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>occupancy</w:t>
      </w:r>
      <w:r w:rsidRPr="00DD0D04">
        <w:rPr>
          <w:rFonts w:ascii="Calibri" w:hAnsi="Calibri" w:cs="Calibri"/>
          <w:sz w:val="24"/>
          <w:szCs w:val="24"/>
        </w:rPr>
        <w:t>?—</w:t>
      </w:r>
      <w:proofErr w:type="gramEnd"/>
      <w:r w:rsidRPr="00DD0D04">
        <w:rPr>
          <w:rFonts w:ascii="Calibri" w:hAnsi="Calibri" w:cs="Calibri"/>
          <w:sz w:val="24"/>
          <w:szCs w:val="24"/>
        </w:rPr>
        <w:t>As the number of vaccinations go up and the number of active COVID-19 cases goes down, the hope is that this will be good news for census.</w:t>
      </w:r>
    </w:p>
    <w:p w14:paraId="2D1BF294" w14:textId="620D8302" w:rsidR="00DD0D04" w:rsidRDefault="00CF5F33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12" w:history="1">
        <w:r w:rsidR="007B704A" w:rsidRPr="00DD0D04">
          <w:rPr>
            <w:rFonts w:ascii="Calibri" w:hAnsi="Calibri" w:cs="Calibri"/>
            <w:color w:val="0563C1"/>
            <w:sz w:val="24"/>
            <w:szCs w:val="24"/>
            <w:u w:val="single"/>
          </w:rPr>
          <w:t>https://skillednursingnews.com/2021/02/with-covid-19-cases-plummeting-nursing-homes-may-have-seen-the-bottom-of-record-low-occupancy/?euid=a3545010f7&amp;utm_source=snn-newsletter&amp;utm_medium=email&amp;utm_campaign=a7529f63ab</w:t>
        </w:r>
      </w:hyperlink>
    </w:p>
    <w:p w14:paraId="3B67C090" w14:textId="77777777" w:rsidR="007B704A" w:rsidRPr="00DD0D04" w:rsidRDefault="007B704A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656E85" w14:textId="43DD6394" w:rsidR="00DD0D04" w:rsidRDefault="00DD0D04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 xml:space="preserve">Get your </w:t>
      </w:r>
      <w:proofErr w:type="gramStart"/>
      <w:r w:rsidRPr="00DD0D04">
        <w:rPr>
          <w:rFonts w:ascii="Calibri" w:hAnsi="Calibri" w:cs="Calibri"/>
          <w:b/>
          <w:bCs/>
          <w:sz w:val="24"/>
          <w:szCs w:val="24"/>
          <w:u w:val="single"/>
        </w:rPr>
        <w:t>rest!</w:t>
      </w:r>
      <w:r w:rsidRPr="00DD0D04">
        <w:rPr>
          <w:rFonts w:ascii="Calibri" w:hAnsi="Calibri" w:cs="Calibri"/>
          <w:sz w:val="24"/>
          <w:szCs w:val="24"/>
        </w:rPr>
        <w:t>—</w:t>
      </w:r>
      <w:proofErr w:type="gramEnd"/>
      <w:r w:rsidRPr="00DD0D04">
        <w:rPr>
          <w:rFonts w:ascii="Calibri" w:hAnsi="Calibri" w:cs="Calibri"/>
          <w:sz w:val="24"/>
          <w:szCs w:val="24"/>
        </w:rPr>
        <w:t xml:space="preserve">Not getting enough sleep could lead to dementia, or even early death.  </w:t>
      </w:r>
      <w:hyperlink r:id="rId13" w:history="1">
        <w:r w:rsidRPr="00DD0D04">
          <w:rPr>
            <w:rFonts w:ascii="Calibri" w:hAnsi="Calibri" w:cs="Calibri"/>
            <w:color w:val="0563C1"/>
            <w:sz w:val="24"/>
            <w:szCs w:val="24"/>
            <w:u w:val="single"/>
          </w:rPr>
          <w:t>https://consumer.healthday.com/2-16-too-little-sleep-could-raise-your-dementia-risk-2650480672.html</w:t>
        </w:r>
      </w:hyperlink>
    </w:p>
    <w:p w14:paraId="1F41FADC" w14:textId="41419872" w:rsidR="00370743" w:rsidRDefault="00370743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82350B" w14:textId="2B8EB134" w:rsidR="00370743" w:rsidRDefault="00370743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Well, that’s it for another week! Can’t find a sports reference to report this week.</w:t>
      </w:r>
      <w:r w:rsidR="00533D08">
        <w:rPr>
          <w:rFonts w:ascii="Calibri" w:hAnsi="Calibri" w:cs="Calibri"/>
          <w:sz w:val="24"/>
          <w:szCs w:val="24"/>
        </w:rPr>
        <w:t xml:space="preserve">  If you are a baseball fan, </w:t>
      </w:r>
      <w:proofErr w:type="gramStart"/>
      <w:r w:rsidR="00533D08">
        <w:rPr>
          <w:rFonts w:ascii="Calibri" w:hAnsi="Calibri" w:cs="Calibri"/>
          <w:sz w:val="24"/>
          <w:szCs w:val="24"/>
        </w:rPr>
        <w:t>pitchers</w:t>
      </w:r>
      <w:proofErr w:type="gramEnd"/>
      <w:r w:rsidR="00533D08">
        <w:rPr>
          <w:rFonts w:ascii="Calibri" w:hAnsi="Calibri" w:cs="Calibri"/>
          <w:sz w:val="24"/>
          <w:szCs w:val="24"/>
        </w:rPr>
        <w:t xml:space="preserve"> and catchers report to spring training soon.  Even if you are not a sports fan, that usually is a sign to most that spring is (eventually) on its way.  At least try to hold on to that thought as the snow continues to fall.</w:t>
      </w:r>
    </w:p>
    <w:p w14:paraId="73B9CFE7" w14:textId="77777777" w:rsidR="00E11986" w:rsidRDefault="00E11986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30D9C1" w14:textId="5B51FF3E" w:rsidR="00533D08" w:rsidRPr="00DD0D04" w:rsidRDefault="00533D08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 a great weekend!</w:t>
      </w:r>
    </w:p>
    <w:p w14:paraId="7E4DE0FE" w14:textId="77777777" w:rsidR="00DD0D04" w:rsidRPr="00DD0D04" w:rsidRDefault="00DD0D04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00B983" w14:textId="77777777" w:rsidR="00DD0D04" w:rsidRPr="00DD0D04" w:rsidRDefault="00DD0D04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D9C08A" w14:textId="77777777" w:rsidR="00DD0D04" w:rsidRPr="00DD0D04" w:rsidRDefault="00DD0D04" w:rsidP="00DD0D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4A3615" w14:textId="77777777" w:rsidR="00DD0D04" w:rsidRPr="00D14238" w:rsidRDefault="00DD0D04" w:rsidP="007F3C5E">
      <w:pPr>
        <w:spacing w:after="0" w:line="240" w:lineRule="auto"/>
        <w:rPr>
          <w:sz w:val="24"/>
          <w:szCs w:val="24"/>
        </w:rPr>
      </w:pPr>
    </w:p>
    <w:p w14:paraId="5D3E681C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EDEF746" w14:textId="77777777" w:rsidR="006A4F71" w:rsidRPr="006A4F71" w:rsidRDefault="006A4F71">
      <w:pPr>
        <w:rPr>
          <w:sz w:val="24"/>
          <w:szCs w:val="24"/>
        </w:rPr>
      </w:pPr>
    </w:p>
    <w:p w14:paraId="2828A89F" w14:textId="3AD9AAA9" w:rsidR="008A0767" w:rsidRPr="008A0767" w:rsidRDefault="008A0767" w:rsidP="008A0767">
      <w:pPr>
        <w:spacing w:after="0" w:line="240" w:lineRule="auto"/>
        <w:rPr>
          <w:sz w:val="24"/>
          <w:szCs w:val="24"/>
        </w:rPr>
      </w:pPr>
    </w:p>
    <w:p w14:paraId="4B74F980" w14:textId="77777777" w:rsidR="008A0767" w:rsidRDefault="008A0767"/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44FDD"/>
    <w:rsid w:val="000A212A"/>
    <w:rsid w:val="00172C3B"/>
    <w:rsid w:val="001B2C5D"/>
    <w:rsid w:val="00370743"/>
    <w:rsid w:val="003F049A"/>
    <w:rsid w:val="004663B8"/>
    <w:rsid w:val="004752F2"/>
    <w:rsid w:val="004D136A"/>
    <w:rsid w:val="00533D08"/>
    <w:rsid w:val="005E12FC"/>
    <w:rsid w:val="005F4B58"/>
    <w:rsid w:val="00664E29"/>
    <w:rsid w:val="006A4F71"/>
    <w:rsid w:val="007A11E1"/>
    <w:rsid w:val="007B704A"/>
    <w:rsid w:val="007F3C5E"/>
    <w:rsid w:val="0082509F"/>
    <w:rsid w:val="00840979"/>
    <w:rsid w:val="00844334"/>
    <w:rsid w:val="008A0767"/>
    <w:rsid w:val="00AA73D8"/>
    <w:rsid w:val="00C233EA"/>
    <w:rsid w:val="00CF5F33"/>
    <w:rsid w:val="00D14238"/>
    <w:rsid w:val="00D343BC"/>
    <w:rsid w:val="00DD0D04"/>
    <w:rsid w:val="00E11986"/>
    <w:rsid w:val="00E32B64"/>
    <w:rsid w:val="00F50088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american.com/article/nursing-home-workers-had-one-of-the-deadliest-jobs-of-2020/" TargetMode="External"/><Relationship Id="rId13" Type="http://schemas.openxmlformats.org/officeDocument/2006/relationships/hyperlink" Target="https://consumer.healthday.com/2-16-too-little-sleep-could-raise-your-dementia-risk-2650480672.html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theclaytontribune.com/index.php/local-news/bill-would-allow-person-family-visits-during-public-health-emergencies" TargetMode="External"/><Relationship Id="rId12" Type="http://schemas.openxmlformats.org/officeDocument/2006/relationships/hyperlink" Target="https://skillednursingnews.com/2021/02/with-covid-19-cases-plummeting-nursing-homes-may-have-seen-the-bottom-of-record-low-occupancy/?euid=a3545010f7&amp;utm_source=snn-newsletter&amp;utm_medium=email&amp;utm_campaign=a7529f63ab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news.bloomberglaw.com/health-law-and-business/nursing-homes-urged-to-stand-pat-as-states-move-to-expand-visits" TargetMode="External"/><Relationship Id="rId11" Type="http://schemas.openxmlformats.org/officeDocument/2006/relationships/hyperlink" Target="https://www.mcknights.com/news/clinical-news/vaccinations-tied-to-drop-in-nursing-home-infections-states-push-for-revised-role-in-pharmacy-allocations/" TargetMode="External"/><Relationship Id="rId5" Type="http://schemas.openxmlformats.org/officeDocument/2006/relationships/hyperlink" Target="https://www.mcknights.com/news/mcknights-unveils-2021-women-of-distinction-hall-of-honor-inducte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cknights.com/news/450-million-for-infection-control-strike-teams-for-nursing-homes-in-house-bill-that-advanc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gepro.mydigitalpublication.com/publication/?m=63330&amp;i=691560&amp;p=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FE9E9-F219-4A09-BB61-B51975056CBD}"/>
</file>

<file path=customXml/itemProps2.xml><?xml version="1.0" encoding="utf-8"?>
<ds:datastoreItem xmlns:ds="http://schemas.openxmlformats.org/officeDocument/2006/customXml" ds:itemID="{A0453197-EDE6-46F4-80B7-663EA74EA037}"/>
</file>

<file path=customXml/itemProps3.xml><?xml version="1.0" encoding="utf-8"?>
<ds:datastoreItem xmlns:ds="http://schemas.openxmlformats.org/officeDocument/2006/customXml" ds:itemID="{A5C3D50B-B730-457C-90E4-F7DE4D9F4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2021-05-11T16:20:00Z</dcterms:created>
  <dcterms:modified xsi:type="dcterms:W3CDTF">2021-05-11T16:20:00Z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